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A7" w:rsidRPr="000D29BA" w:rsidRDefault="009A64A7" w:rsidP="009A64A7">
      <w:pPr>
        <w:spacing w:after="200" w:line="276" w:lineRule="auto"/>
        <w:rPr>
          <w:rFonts w:ascii="Verdana" w:hAnsi="Verdana" w:cs="Verdana"/>
          <w:b/>
          <w:bCs/>
          <w:caps/>
        </w:rPr>
      </w:pPr>
      <w:r w:rsidRPr="000D29BA">
        <w:rPr>
          <w:rFonts w:ascii="Verdana" w:hAnsi="Verdana"/>
          <w:b/>
        </w:rPr>
        <w:t>RVV 2/00.03.01/2017</w:t>
      </w:r>
      <w:r w:rsidRPr="000D29BA">
        <w:rPr>
          <w:rFonts w:ascii="Verdana" w:hAnsi="Verdana"/>
          <w:b/>
        </w:rPr>
        <w:tab/>
      </w:r>
      <w:r w:rsidRPr="000D29BA">
        <w:rPr>
          <w:rFonts w:ascii="Verdana" w:hAnsi="Verdana"/>
          <w:b/>
        </w:rPr>
        <w:tab/>
      </w:r>
      <w:r w:rsidRPr="000D29BA">
        <w:rPr>
          <w:rFonts w:ascii="Verdana" w:hAnsi="Verdana"/>
          <w:b/>
        </w:rPr>
        <w:tab/>
      </w:r>
      <w:r w:rsidRPr="000D29BA">
        <w:rPr>
          <w:rFonts w:ascii="Verdana" w:hAnsi="Verdana"/>
          <w:b/>
        </w:rPr>
        <w:tab/>
        <w:t>10.5.2017</w:t>
      </w:r>
    </w:p>
    <w:p w:rsidR="009A64A7" w:rsidRPr="00D8266F" w:rsidRDefault="009A64A7" w:rsidP="009A64A7">
      <w:pPr>
        <w:spacing w:after="200" w:line="276" w:lineRule="auto"/>
        <w:rPr>
          <w:rFonts w:ascii="Verdana" w:hAnsi="Verdana"/>
        </w:rPr>
      </w:pPr>
      <w:r w:rsidRPr="00335677">
        <w:rPr>
          <w:rFonts w:ascii="Verdana" w:hAnsi="Verdana" w:cs="Verdana"/>
          <w:b/>
          <w:bCs/>
          <w:caps/>
        </w:rPr>
        <w:t xml:space="preserve">Osallistumishakemusohje </w:t>
      </w:r>
      <w:r>
        <w:rPr>
          <w:rFonts w:ascii="Verdana" w:hAnsi="Verdana" w:cs="Verdana"/>
          <w:b/>
          <w:bCs/>
          <w:caps/>
        </w:rPr>
        <w:t>LUOTTOLAITOKSIA JA SIJOITUSPALVELUYRITYKSIÄ KOSKEVIEN ARVONMÄÄRITYSPALVELUIDEN hankinNASSA</w:t>
      </w:r>
      <w:r w:rsidRPr="00335677">
        <w:rPr>
          <w:rFonts w:ascii="Verdana" w:hAnsi="Verdana" w:cs="Verdana"/>
          <w:caps/>
        </w:rPr>
        <w:t xml:space="preserve"> </w:t>
      </w:r>
    </w:p>
    <w:p w:rsidR="009A64A7" w:rsidRDefault="009A64A7" w:rsidP="009A64A7">
      <w:pPr>
        <w:ind w:left="426"/>
        <w:rPr>
          <w:rFonts w:ascii="Verdana" w:hAnsi="Verdana"/>
          <w:highlight w:val="cyan"/>
          <w:shd w:val="clear" w:color="auto" w:fill="DBE5F1" w:themeFill="accent1" w:themeFillTint="33"/>
        </w:rPr>
      </w:pPr>
    </w:p>
    <w:p w:rsidR="009A64A7" w:rsidRDefault="009A64A7" w:rsidP="009A64A7">
      <w:pPr>
        <w:ind w:left="426"/>
        <w:rPr>
          <w:rFonts w:ascii="Verdana" w:hAnsi="Verdana" w:cs="Verdana"/>
        </w:rPr>
      </w:pPr>
      <w:r>
        <w:rPr>
          <w:rFonts w:ascii="Verdana" w:hAnsi="Verdana"/>
        </w:rPr>
        <w:t>Rahoitusvakausvirasto</w:t>
      </w:r>
      <w:r w:rsidRPr="004E4240">
        <w:rPr>
          <w:rFonts w:ascii="Verdana" w:hAnsi="Verdana"/>
        </w:rPr>
        <w:t xml:space="preserve"> (jäljempänä ”tilaaja” tai ”hankintayksikkö”) </w:t>
      </w:r>
      <w:r w:rsidRPr="00335677">
        <w:rPr>
          <w:rFonts w:ascii="Verdana" w:hAnsi="Verdana" w:cs="Verdana"/>
        </w:rPr>
        <w:t xml:space="preserve">pyytää ehdokkaita lähettämään osallistumishakemuksen </w:t>
      </w:r>
      <w:r>
        <w:rPr>
          <w:rFonts w:ascii="Verdana" w:hAnsi="Verdana" w:cs="Verdana"/>
        </w:rPr>
        <w:t xml:space="preserve">rajoitettuun </w:t>
      </w:r>
      <w:r w:rsidRPr="00335677">
        <w:rPr>
          <w:rFonts w:ascii="Verdana" w:hAnsi="Verdana" w:cs="Verdana"/>
        </w:rPr>
        <w:t>menettelyyn Hilma-</w:t>
      </w:r>
      <w:r w:rsidRPr="00244726">
        <w:rPr>
          <w:rFonts w:ascii="Verdana" w:hAnsi="Verdana" w:cs="Verdana"/>
        </w:rPr>
        <w:t xml:space="preserve">ilmoituskanavassa julkaistun hankintailmoituksen sekä tämän osallistumishakemusohjeen ja </w:t>
      </w:r>
      <w:r w:rsidRPr="00232090">
        <w:rPr>
          <w:rFonts w:ascii="Verdana" w:hAnsi="Verdana" w:cs="Verdana"/>
        </w:rPr>
        <w:t>liitteiden 1–6</w:t>
      </w:r>
      <w:r w:rsidRPr="00244726">
        <w:rPr>
          <w:rFonts w:ascii="Verdana" w:hAnsi="Verdana" w:cs="Verdana"/>
        </w:rPr>
        <w:t xml:space="preserve"> mukaisesti.</w:t>
      </w:r>
    </w:p>
    <w:p w:rsidR="009A64A7" w:rsidRPr="00335677" w:rsidRDefault="009A64A7" w:rsidP="009A64A7">
      <w:pPr>
        <w:pStyle w:val="Sisennettyleipteksti"/>
        <w:widowControl w:val="0"/>
        <w:autoSpaceDE w:val="0"/>
        <w:autoSpaceDN w:val="0"/>
        <w:adjustRightInd w:val="0"/>
        <w:spacing w:after="0"/>
        <w:ind w:left="0"/>
        <w:rPr>
          <w:rFonts w:ascii="Verdana" w:hAnsi="Verdana" w:cs="Verdana"/>
        </w:rPr>
      </w:pPr>
    </w:p>
    <w:p w:rsidR="009A64A7" w:rsidRDefault="009A64A7" w:rsidP="009A64A7">
      <w:pPr>
        <w:pStyle w:val="Luettelokappale"/>
        <w:numPr>
          <w:ilvl w:val="0"/>
          <w:numId w:val="9"/>
        </w:numPr>
        <w:ind w:left="426" w:hanging="426"/>
        <w:contextualSpacing w:val="0"/>
        <w:rPr>
          <w:rFonts w:ascii="Verdana" w:hAnsi="Verdana" w:cs="Verdana"/>
          <w:b/>
          <w:bCs/>
        </w:rPr>
      </w:pPr>
      <w:r w:rsidRPr="00335677">
        <w:rPr>
          <w:rFonts w:ascii="Verdana" w:hAnsi="Verdana" w:cs="Verdana"/>
          <w:b/>
          <w:bCs/>
        </w:rPr>
        <w:t>Hankin</w:t>
      </w:r>
      <w:r>
        <w:rPr>
          <w:rFonts w:ascii="Verdana" w:hAnsi="Verdana" w:cs="Verdana"/>
          <w:b/>
          <w:bCs/>
        </w:rPr>
        <w:t>nan tavoite ja kohde</w:t>
      </w:r>
    </w:p>
    <w:p w:rsidR="009A64A7" w:rsidRPr="004E4240" w:rsidRDefault="009A64A7" w:rsidP="009A64A7">
      <w:pPr>
        <w:ind w:left="426"/>
        <w:rPr>
          <w:rFonts w:ascii="Verdana" w:hAnsi="Verdana" w:cs="Verdana"/>
        </w:rPr>
      </w:pPr>
    </w:p>
    <w:p w:rsidR="009A64A7" w:rsidRPr="004E4240" w:rsidRDefault="009A64A7" w:rsidP="009A64A7">
      <w:pPr>
        <w:ind w:left="426"/>
        <w:rPr>
          <w:rFonts w:ascii="Verdana" w:hAnsi="Verdana" w:cs="Verdana"/>
        </w:rPr>
      </w:pPr>
    </w:p>
    <w:p w:rsidR="009A64A7" w:rsidRPr="004E4240" w:rsidRDefault="009A64A7" w:rsidP="009A64A7">
      <w:pPr>
        <w:ind w:left="426"/>
        <w:rPr>
          <w:rFonts w:ascii="Verdana" w:hAnsi="Verdana" w:cs="Verdana"/>
        </w:rPr>
      </w:pPr>
      <w:r>
        <w:rPr>
          <w:rFonts w:ascii="Verdana" w:hAnsi="Verdana" w:cs="Verdana"/>
        </w:rPr>
        <w:t xml:space="preserve">Hankinnan kohteena </w:t>
      </w:r>
      <w:r w:rsidRPr="00224A26">
        <w:rPr>
          <w:rFonts w:ascii="Verdana" w:hAnsi="Verdana" w:cs="Verdana"/>
        </w:rPr>
        <w:t>ovat luottolaitosten ja sijoituspalveluyritysten kriisinratkaisusta annetun lain (</w:t>
      </w:r>
      <w:r>
        <w:rPr>
          <w:rFonts w:ascii="Verdana" w:hAnsi="Verdana" w:cs="Verdana"/>
        </w:rPr>
        <w:t>1194/2014</w:t>
      </w:r>
      <w:r w:rsidRPr="00224A26">
        <w:rPr>
          <w:rFonts w:ascii="Verdana" w:hAnsi="Verdana" w:cs="Verdana"/>
        </w:rPr>
        <w:t>) mukaiset arvonmäärityspalvelut</w:t>
      </w:r>
      <w:r>
        <w:rPr>
          <w:rFonts w:ascii="Verdana" w:hAnsi="Verdana" w:cs="Verdana"/>
        </w:rPr>
        <w:t xml:space="preserve"> (jäljempänä ”arvonmäärityspalvelut” tai ”palvelu”)</w:t>
      </w:r>
      <w:r w:rsidRPr="00224A26">
        <w:rPr>
          <w:rFonts w:ascii="Verdana" w:hAnsi="Verdana" w:cs="Verdana"/>
        </w:rPr>
        <w:t>.</w:t>
      </w:r>
    </w:p>
    <w:p w:rsidR="009A64A7" w:rsidRPr="004E4240" w:rsidRDefault="009A64A7" w:rsidP="009A64A7">
      <w:pPr>
        <w:ind w:left="426"/>
        <w:rPr>
          <w:rFonts w:ascii="Verdana" w:hAnsi="Verdana" w:cs="Verdana"/>
        </w:rPr>
      </w:pPr>
    </w:p>
    <w:p w:rsidR="009A64A7" w:rsidRPr="005C21CA" w:rsidRDefault="009A64A7" w:rsidP="009A64A7">
      <w:pPr>
        <w:ind w:left="426"/>
        <w:rPr>
          <w:rFonts w:ascii="Verdana" w:hAnsi="Verdana" w:cs="Verdana"/>
          <w:b/>
          <w:color w:val="FF0000"/>
        </w:rPr>
      </w:pPr>
      <w:r w:rsidRPr="004E4240">
        <w:rPr>
          <w:rFonts w:ascii="Verdana" w:hAnsi="Verdana" w:cs="Verdana"/>
        </w:rPr>
        <w:t>Han</w:t>
      </w:r>
      <w:r>
        <w:rPr>
          <w:rFonts w:ascii="Verdana" w:hAnsi="Verdana" w:cs="Verdana"/>
        </w:rPr>
        <w:t xml:space="preserve">kintasopimuksen </w:t>
      </w:r>
      <w:r w:rsidRPr="00EF075E">
        <w:rPr>
          <w:rFonts w:ascii="Verdana" w:hAnsi="Verdana" w:cs="Verdana"/>
        </w:rPr>
        <w:t xml:space="preserve">tavoitteena on </w:t>
      </w:r>
      <w:r w:rsidRPr="00232090">
        <w:rPr>
          <w:rFonts w:ascii="Verdana" w:hAnsi="Verdana" w:cs="Verdana"/>
        </w:rPr>
        <w:t xml:space="preserve">muodostaa </w:t>
      </w:r>
      <w:r>
        <w:rPr>
          <w:rFonts w:ascii="Verdana" w:hAnsi="Verdana" w:cs="Verdana"/>
        </w:rPr>
        <w:t>kuuden (</w:t>
      </w:r>
      <w:r w:rsidRPr="00232090">
        <w:rPr>
          <w:rFonts w:ascii="Verdana" w:hAnsi="Verdana" w:cs="Verdana"/>
        </w:rPr>
        <w:t>6</w:t>
      </w:r>
      <w:r>
        <w:rPr>
          <w:rFonts w:ascii="Verdana" w:hAnsi="Verdana" w:cs="Verdana"/>
        </w:rPr>
        <w:t>)</w:t>
      </w:r>
      <w:r w:rsidRPr="00232090">
        <w:rPr>
          <w:rFonts w:ascii="Verdana" w:hAnsi="Verdana" w:cs="Verdana"/>
        </w:rPr>
        <w:t xml:space="preserve"> toimittajan kanssa</w:t>
      </w:r>
      <w:r w:rsidRPr="00EF075E">
        <w:rPr>
          <w:rFonts w:ascii="Verdana" w:hAnsi="Verdana" w:cs="Verdana"/>
        </w:rPr>
        <w:t xml:space="preserve"> puitejärjestely, jonka puitteissa arvonmäärityspalveluita voidaan tarvittaessa hankkia valituilta puitesopimustoimittajilta.</w:t>
      </w:r>
    </w:p>
    <w:p w:rsidR="009A64A7" w:rsidRDefault="009A64A7" w:rsidP="009A64A7">
      <w:pPr>
        <w:ind w:left="426"/>
        <w:rPr>
          <w:rFonts w:ascii="Verdana" w:hAnsi="Verdana" w:cs="Verdana"/>
        </w:rPr>
      </w:pPr>
    </w:p>
    <w:p w:rsidR="009A64A7" w:rsidRPr="00D67D9A" w:rsidRDefault="009A64A7" w:rsidP="009A64A7">
      <w:pPr>
        <w:ind w:left="426"/>
        <w:rPr>
          <w:rFonts w:ascii="Verdana" w:hAnsi="Verdana" w:cs="Verdana"/>
        </w:rPr>
      </w:pPr>
    </w:p>
    <w:p w:rsidR="009A64A7" w:rsidRPr="00335677" w:rsidRDefault="009A64A7" w:rsidP="009A64A7">
      <w:pPr>
        <w:pStyle w:val="Sisennettyleipteksti"/>
        <w:numPr>
          <w:ilvl w:val="0"/>
          <w:numId w:val="9"/>
        </w:numPr>
        <w:tabs>
          <w:tab w:val="left" w:pos="426"/>
        </w:tabs>
        <w:ind w:left="426" w:hanging="426"/>
        <w:rPr>
          <w:rFonts w:ascii="Verdana" w:hAnsi="Verdana" w:cs="Verdana"/>
          <w:b/>
          <w:bCs/>
        </w:rPr>
      </w:pPr>
      <w:r w:rsidRPr="00335677">
        <w:rPr>
          <w:rFonts w:ascii="Verdana" w:hAnsi="Verdana" w:cs="Verdana"/>
          <w:b/>
          <w:bCs/>
        </w:rPr>
        <w:t xml:space="preserve">Sopimuskausi </w:t>
      </w:r>
    </w:p>
    <w:p w:rsidR="009A64A7" w:rsidRPr="004E4240" w:rsidRDefault="009A64A7" w:rsidP="009A64A7">
      <w:pPr>
        <w:rPr>
          <w:rFonts w:ascii="Verdana" w:hAnsi="Verdana"/>
        </w:rPr>
      </w:pPr>
    </w:p>
    <w:p w:rsidR="009A64A7" w:rsidRPr="00725E88" w:rsidRDefault="009A64A7" w:rsidP="009A64A7">
      <w:pPr>
        <w:ind w:left="426"/>
        <w:rPr>
          <w:rFonts w:ascii="Verdana" w:hAnsi="Verdana"/>
        </w:rPr>
      </w:pPr>
      <w:r w:rsidRPr="004E4240">
        <w:rPr>
          <w:rFonts w:ascii="Verdana" w:hAnsi="Verdana"/>
        </w:rPr>
        <w:t xml:space="preserve">Sopimuskausi on </w:t>
      </w:r>
      <w:r w:rsidRPr="00D8266F">
        <w:rPr>
          <w:rFonts w:ascii="Verdana" w:hAnsi="Verdana"/>
        </w:rPr>
        <w:t>kaksi (2) vuotta</w:t>
      </w:r>
      <w:r w:rsidRPr="004E4240">
        <w:rPr>
          <w:rFonts w:ascii="Verdana" w:hAnsi="Verdana"/>
        </w:rPr>
        <w:t xml:space="preserve"> ja se </w:t>
      </w:r>
      <w:r w:rsidRPr="00725E88">
        <w:rPr>
          <w:rFonts w:ascii="Verdana" w:hAnsi="Verdana"/>
        </w:rPr>
        <w:t>alkaa sopimuksen allekirjoittamisesta.</w:t>
      </w:r>
    </w:p>
    <w:p w:rsidR="009A64A7" w:rsidRDefault="009A64A7" w:rsidP="009A64A7">
      <w:pPr>
        <w:ind w:left="426"/>
        <w:rPr>
          <w:rFonts w:ascii="Verdana" w:hAnsi="Verdana"/>
        </w:rPr>
      </w:pPr>
      <w:r w:rsidRPr="00725E88">
        <w:rPr>
          <w:rFonts w:ascii="Verdana" w:hAnsi="Verdana"/>
        </w:rPr>
        <w:t xml:space="preserve">Sopimuskauden arvioitu alkamisajankohta on </w:t>
      </w:r>
      <w:r>
        <w:rPr>
          <w:rFonts w:ascii="Verdana" w:hAnsi="Verdana"/>
        </w:rPr>
        <w:t>1.10</w:t>
      </w:r>
      <w:r w:rsidRPr="00725E88">
        <w:rPr>
          <w:rFonts w:ascii="Verdana" w:hAnsi="Verdana"/>
        </w:rPr>
        <w:t>.2017.</w:t>
      </w:r>
    </w:p>
    <w:p w:rsidR="009A64A7" w:rsidRDefault="009A64A7" w:rsidP="009A64A7">
      <w:pPr>
        <w:ind w:left="426"/>
        <w:rPr>
          <w:rFonts w:ascii="Verdana" w:hAnsi="Verdana"/>
        </w:rPr>
      </w:pPr>
    </w:p>
    <w:p w:rsidR="009A64A7" w:rsidRPr="00962CB8" w:rsidRDefault="009A64A7" w:rsidP="009A64A7">
      <w:pPr>
        <w:ind w:left="426"/>
        <w:rPr>
          <w:rFonts w:ascii="Verdana" w:hAnsi="Verdana"/>
        </w:rPr>
      </w:pPr>
      <w:r>
        <w:rPr>
          <w:rFonts w:ascii="Verdana" w:hAnsi="Verdana"/>
        </w:rPr>
        <w:t>Lisäksi tilaaja varaa oikeuden kahden (2)</w:t>
      </w:r>
      <w:r w:rsidRPr="004E4240">
        <w:rPr>
          <w:rFonts w:ascii="Verdana" w:hAnsi="Verdana"/>
        </w:rPr>
        <w:t xml:space="preserve"> vuoden mittaiseen optiokauteen. Tila</w:t>
      </w:r>
      <w:r>
        <w:rPr>
          <w:rFonts w:ascii="Verdana" w:hAnsi="Verdana"/>
        </w:rPr>
        <w:t>aja ilmoittaa option käytöstä kolme (3)</w:t>
      </w:r>
      <w:r w:rsidRPr="004E4240">
        <w:rPr>
          <w:rFonts w:ascii="Verdana" w:hAnsi="Verdana"/>
        </w:rPr>
        <w:t xml:space="preserve"> kuukautta </w:t>
      </w:r>
      <w:r>
        <w:rPr>
          <w:rFonts w:ascii="Verdana" w:hAnsi="Verdana"/>
        </w:rPr>
        <w:t>ennen sopimuskauden päättymistä</w:t>
      </w:r>
      <w:r w:rsidRPr="004E4240">
        <w:rPr>
          <w:rFonts w:ascii="Verdana" w:hAnsi="Verdana"/>
        </w:rPr>
        <w:t>.</w:t>
      </w:r>
    </w:p>
    <w:p w:rsidR="009A64A7" w:rsidRDefault="009A64A7" w:rsidP="009A64A7">
      <w:pPr>
        <w:tabs>
          <w:tab w:val="left" w:pos="360"/>
        </w:tabs>
        <w:rPr>
          <w:rFonts w:ascii="Verdana" w:hAnsi="Verdana" w:cs="Verdana"/>
          <w:highlight w:val="yellow"/>
        </w:rPr>
      </w:pPr>
    </w:p>
    <w:p w:rsidR="009A64A7" w:rsidRDefault="009A64A7" w:rsidP="009A64A7">
      <w:pPr>
        <w:tabs>
          <w:tab w:val="left" w:pos="360"/>
        </w:tabs>
        <w:rPr>
          <w:rFonts w:ascii="Verdana" w:hAnsi="Verdana" w:cs="Verdana"/>
          <w:highlight w:val="yellow"/>
        </w:rPr>
      </w:pPr>
    </w:p>
    <w:p w:rsidR="009A64A7" w:rsidRPr="00335677" w:rsidRDefault="009A64A7" w:rsidP="009A64A7">
      <w:pPr>
        <w:pStyle w:val="Sisennettyleipteksti"/>
        <w:numPr>
          <w:ilvl w:val="0"/>
          <w:numId w:val="9"/>
        </w:numPr>
        <w:tabs>
          <w:tab w:val="left" w:pos="426"/>
          <w:tab w:val="left" w:pos="2592"/>
        </w:tabs>
        <w:ind w:left="426" w:right="241" w:hanging="426"/>
        <w:rPr>
          <w:rFonts w:ascii="Verdana" w:hAnsi="Verdana" w:cs="Verdana"/>
          <w:b/>
          <w:bCs/>
        </w:rPr>
      </w:pPr>
      <w:r w:rsidRPr="00335677">
        <w:rPr>
          <w:rFonts w:ascii="Verdana" w:hAnsi="Verdana" w:cs="Verdana"/>
          <w:b/>
          <w:bCs/>
        </w:rPr>
        <w:t>Hankintamenettely</w:t>
      </w:r>
      <w:r>
        <w:rPr>
          <w:rFonts w:ascii="Verdana" w:hAnsi="Verdana" w:cs="Verdana"/>
          <w:b/>
          <w:bCs/>
        </w:rPr>
        <w:t xml:space="preserve"> </w:t>
      </w:r>
    </w:p>
    <w:p w:rsidR="009A64A7" w:rsidRPr="00DE534B" w:rsidRDefault="009A64A7" w:rsidP="009A64A7">
      <w:pPr>
        <w:tabs>
          <w:tab w:val="left" w:pos="426"/>
          <w:tab w:val="left" w:pos="2592"/>
        </w:tabs>
        <w:ind w:left="426" w:right="241"/>
        <w:rPr>
          <w:rFonts w:ascii="Verdana" w:hAnsi="Verdana" w:cs="Verdana"/>
        </w:rPr>
      </w:pPr>
    </w:p>
    <w:p w:rsidR="009A64A7" w:rsidRPr="00DE534B" w:rsidRDefault="009A64A7" w:rsidP="009A64A7">
      <w:pPr>
        <w:tabs>
          <w:tab w:val="left" w:pos="2592"/>
        </w:tabs>
        <w:ind w:left="426" w:right="241"/>
        <w:rPr>
          <w:rFonts w:ascii="Verdana" w:hAnsi="Verdana" w:cs="Verdana"/>
        </w:rPr>
      </w:pPr>
      <w:r w:rsidRPr="00DE534B">
        <w:rPr>
          <w:rFonts w:ascii="Verdana" w:hAnsi="Verdana" w:cs="Verdana"/>
        </w:rPr>
        <w:t>Hankinta on E</w:t>
      </w:r>
      <w:r>
        <w:rPr>
          <w:rFonts w:ascii="Verdana" w:hAnsi="Verdana" w:cs="Verdana"/>
        </w:rPr>
        <w:t>U-kynnysarvon ylittävä hankinta.</w:t>
      </w:r>
    </w:p>
    <w:p w:rsidR="009A64A7" w:rsidRPr="00DE534B" w:rsidRDefault="009A64A7" w:rsidP="009A64A7">
      <w:pPr>
        <w:tabs>
          <w:tab w:val="left" w:pos="360"/>
          <w:tab w:val="left" w:pos="2592"/>
        </w:tabs>
        <w:ind w:left="360" w:right="241"/>
        <w:rPr>
          <w:rFonts w:ascii="Verdana" w:hAnsi="Verdana" w:cs="Verdana"/>
        </w:rPr>
      </w:pPr>
    </w:p>
    <w:p w:rsidR="009A64A7" w:rsidRDefault="009A64A7" w:rsidP="009A64A7">
      <w:pPr>
        <w:tabs>
          <w:tab w:val="left" w:pos="360"/>
          <w:tab w:val="left" w:pos="2592"/>
        </w:tabs>
        <w:ind w:left="426" w:right="241"/>
        <w:rPr>
          <w:rFonts w:ascii="Verdana" w:hAnsi="Verdana" w:cs="Verdana"/>
        </w:rPr>
      </w:pPr>
      <w:r w:rsidRPr="00335677">
        <w:rPr>
          <w:rFonts w:ascii="Verdana" w:hAnsi="Verdana" w:cs="Verdana"/>
        </w:rPr>
        <w:t>Hankinnassa noudatetaan lakia julkisista hankinnoista</w:t>
      </w:r>
      <w:r>
        <w:rPr>
          <w:rFonts w:ascii="Verdana" w:hAnsi="Verdana" w:cs="Verdana"/>
        </w:rPr>
        <w:t xml:space="preserve"> ja käyttöoikeussopimuksista</w:t>
      </w:r>
      <w:r w:rsidRPr="00335677">
        <w:rPr>
          <w:rFonts w:ascii="Verdana" w:hAnsi="Verdana" w:cs="Verdana"/>
        </w:rPr>
        <w:t xml:space="preserve"> (</w:t>
      </w:r>
      <w:r>
        <w:rPr>
          <w:rFonts w:ascii="Verdana" w:hAnsi="Verdana" w:cs="Verdana"/>
        </w:rPr>
        <w:t>1</w:t>
      </w:r>
      <w:r w:rsidRPr="00335677">
        <w:rPr>
          <w:rFonts w:ascii="Verdana" w:hAnsi="Verdana" w:cs="Verdana"/>
        </w:rPr>
        <w:t>3</w:t>
      </w:r>
      <w:r>
        <w:rPr>
          <w:rFonts w:ascii="Verdana" w:hAnsi="Verdana" w:cs="Verdana"/>
        </w:rPr>
        <w:t>97</w:t>
      </w:r>
      <w:r w:rsidRPr="00335677">
        <w:rPr>
          <w:rFonts w:ascii="Verdana" w:hAnsi="Verdana" w:cs="Verdana"/>
        </w:rPr>
        <w:t>/20</w:t>
      </w:r>
      <w:r>
        <w:rPr>
          <w:rFonts w:ascii="Verdana" w:hAnsi="Verdana" w:cs="Verdana"/>
        </w:rPr>
        <w:t>16</w:t>
      </w:r>
      <w:r w:rsidRPr="00335677">
        <w:rPr>
          <w:rFonts w:ascii="Verdana" w:hAnsi="Verdana" w:cs="Verdana"/>
        </w:rPr>
        <w:t>, hankintalaki)</w:t>
      </w:r>
      <w:r>
        <w:rPr>
          <w:rFonts w:ascii="Verdana" w:hAnsi="Verdana" w:cs="Verdana"/>
        </w:rPr>
        <w:t>.</w:t>
      </w:r>
    </w:p>
    <w:p w:rsidR="009A64A7" w:rsidRDefault="009A64A7" w:rsidP="009A64A7">
      <w:pPr>
        <w:tabs>
          <w:tab w:val="left" w:pos="2592"/>
        </w:tabs>
        <w:ind w:left="426" w:right="241"/>
        <w:rPr>
          <w:rFonts w:ascii="Verdana" w:hAnsi="Verdana" w:cs="Verdana"/>
        </w:rPr>
      </w:pPr>
      <w:r w:rsidRPr="00335677" w:rsidDel="006E1E30">
        <w:rPr>
          <w:rFonts w:ascii="Verdana" w:hAnsi="Verdana" w:cs="Verdana"/>
        </w:rPr>
        <w:t xml:space="preserve"> </w:t>
      </w:r>
    </w:p>
    <w:p w:rsidR="009A64A7" w:rsidRPr="00DE534B" w:rsidRDefault="009A64A7" w:rsidP="009A64A7">
      <w:pPr>
        <w:tabs>
          <w:tab w:val="left" w:pos="360"/>
          <w:tab w:val="left" w:pos="2592"/>
        </w:tabs>
        <w:ind w:left="426" w:right="241"/>
        <w:rPr>
          <w:rFonts w:ascii="Verdana" w:hAnsi="Verdana" w:cs="Verdana"/>
        </w:rPr>
      </w:pPr>
      <w:r w:rsidRPr="00DE534B">
        <w:rPr>
          <w:rFonts w:ascii="Verdana" w:hAnsi="Verdana" w:cs="Verdana"/>
        </w:rPr>
        <w:t>Tilaaja voi</w:t>
      </w:r>
      <w:r w:rsidRPr="00DE534B">
        <w:rPr>
          <w:rFonts w:ascii="Verdana" w:hAnsi="Verdana" w:cs="Verdana"/>
          <w:iCs/>
        </w:rPr>
        <w:t xml:space="preserve"> keskeyttää hankintamenettelyn</w:t>
      </w:r>
      <w:r w:rsidRPr="00DE534B">
        <w:rPr>
          <w:rFonts w:ascii="Verdana" w:hAnsi="Verdana" w:cs="Verdana"/>
        </w:rPr>
        <w:t xml:space="preserve"> osittain tai kokonaan todellisesta ja perustellusta syystä (hankintalain </w:t>
      </w:r>
      <w:r>
        <w:rPr>
          <w:rFonts w:ascii="Verdana" w:hAnsi="Verdana" w:cs="Verdana"/>
        </w:rPr>
        <w:t>125</w:t>
      </w:r>
      <w:r w:rsidRPr="00DE534B">
        <w:rPr>
          <w:rFonts w:ascii="Verdana" w:hAnsi="Verdana" w:cs="Verdana"/>
        </w:rPr>
        <w:t xml:space="preserve"> §).</w:t>
      </w:r>
    </w:p>
    <w:p w:rsidR="009A64A7" w:rsidRPr="00DE534B" w:rsidRDefault="009A64A7" w:rsidP="009A64A7">
      <w:pPr>
        <w:tabs>
          <w:tab w:val="left" w:pos="360"/>
          <w:tab w:val="left" w:pos="2592"/>
        </w:tabs>
        <w:ind w:left="426" w:right="241"/>
        <w:rPr>
          <w:rFonts w:ascii="Verdana" w:hAnsi="Verdana" w:cs="Verdana"/>
        </w:rPr>
      </w:pPr>
    </w:p>
    <w:p w:rsidR="009A64A7" w:rsidRPr="00DE534B" w:rsidRDefault="009A64A7" w:rsidP="009A64A7">
      <w:pPr>
        <w:tabs>
          <w:tab w:val="left" w:pos="360"/>
          <w:tab w:val="left" w:pos="2592"/>
        </w:tabs>
        <w:ind w:left="426" w:right="241"/>
        <w:rPr>
          <w:rFonts w:ascii="Verdana" w:hAnsi="Verdana" w:cs="Verdana"/>
        </w:rPr>
      </w:pPr>
      <w:r>
        <w:rPr>
          <w:rFonts w:ascii="Verdana" w:hAnsi="Verdana" w:cs="Verdana"/>
        </w:rPr>
        <w:t>Osallistumishakemuksen tai t</w:t>
      </w:r>
      <w:r w:rsidRPr="00DE534B">
        <w:rPr>
          <w:rFonts w:ascii="Verdana" w:hAnsi="Verdana" w:cs="Verdana"/>
        </w:rPr>
        <w:t xml:space="preserve">arjouksen tekemisestä, esittelystä tai muusta menettelyyn osallistumisesta ei makseta tarjoajille korvausta. </w:t>
      </w:r>
    </w:p>
    <w:p w:rsidR="009A64A7" w:rsidRPr="00DE534B" w:rsidRDefault="009A64A7" w:rsidP="009A64A7">
      <w:pPr>
        <w:tabs>
          <w:tab w:val="left" w:pos="360"/>
          <w:tab w:val="left" w:pos="2592"/>
        </w:tabs>
        <w:ind w:left="426" w:right="241"/>
        <w:rPr>
          <w:rFonts w:ascii="Verdana" w:hAnsi="Verdana" w:cs="Verdana"/>
        </w:rPr>
      </w:pPr>
    </w:p>
    <w:p w:rsidR="009A64A7" w:rsidRPr="00DE534B" w:rsidRDefault="009A64A7" w:rsidP="009A64A7">
      <w:pPr>
        <w:tabs>
          <w:tab w:val="left" w:pos="360"/>
          <w:tab w:val="left" w:pos="2592"/>
        </w:tabs>
        <w:ind w:left="426" w:right="241"/>
        <w:rPr>
          <w:rFonts w:ascii="Verdana" w:hAnsi="Verdana" w:cs="Verdana"/>
        </w:rPr>
      </w:pPr>
      <w:r w:rsidRPr="00DE534B">
        <w:rPr>
          <w:rFonts w:ascii="Verdana" w:hAnsi="Verdana" w:cs="Verdana"/>
        </w:rPr>
        <w:t>Tarjousasiakirjat ovat saatavissa suomen kielellä</w:t>
      </w:r>
      <w:r>
        <w:rPr>
          <w:rFonts w:ascii="Verdana" w:hAnsi="Verdana" w:cs="Verdana"/>
        </w:rPr>
        <w:t xml:space="preserve"> (joitakin palvelun suorittamiseen liittyviä liitteitä myös englanniksi)</w:t>
      </w:r>
      <w:r w:rsidRPr="00DE534B">
        <w:rPr>
          <w:rFonts w:ascii="Verdana" w:hAnsi="Verdana" w:cs="Verdana"/>
        </w:rPr>
        <w:t>.</w:t>
      </w:r>
    </w:p>
    <w:p w:rsidR="009A64A7" w:rsidRPr="00335677" w:rsidRDefault="009A64A7" w:rsidP="009A64A7">
      <w:pPr>
        <w:tabs>
          <w:tab w:val="left" w:pos="360"/>
          <w:tab w:val="left" w:pos="2592"/>
        </w:tabs>
        <w:ind w:left="426" w:right="241"/>
        <w:rPr>
          <w:rFonts w:ascii="Verdana" w:hAnsi="Verdana" w:cs="Verdana"/>
        </w:rPr>
      </w:pPr>
    </w:p>
    <w:p w:rsidR="009A64A7" w:rsidRDefault="009A64A7" w:rsidP="009A64A7">
      <w:pPr>
        <w:tabs>
          <w:tab w:val="left" w:pos="360"/>
          <w:tab w:val="left" w:pos="2592"/>
        </w:tabs>
        <w:ind w:left="426" w:right="241"/>
        <w:rPr>
          <w:rFonts w:ascii="Verdana" w:hAnsi="Verdana" w:cs="Verdana"/>
        </w:rPr>
      </w:pPr>
      <w:r w:rsidRPr="00335677">
        <w:rPr>
          <w:rFonts w:ascii="Verdana" w:hAnsi="Verdana" w:cs="Verdana"/>
        </w:rPr>
        <w:lastRenderedPageBreak/>
        <w:t>Hankintaan liittyvät tilaajan hankinta-asiakirjat ovat saatavissa suomen kielellä. Jos yritys haluaa tarjousasiakirjat muulla kielellä, käännättäminen ja siitä aiheutuvat kustannukset ovat yrityksen itsensä vastattavina.</w:t>
      </w:r>
    </w:p>
    <w:p w:rsidR="009A64A7" w:rsidRDefault="009A64A7" w:rsidP="009A64A7">
      <w:pPr>
        <w:tabs>
          <w:tab w:val="left" w:pos="360"/>
          <w:tab w:val="left" w:pos="2592"/>
        </w:tabs>
        <w:ind w:left="426" w:right="241"/>
        <w:rPr>
          <w:rFonts w:ascii="Verdana" w:hAnsi="Verdana" w:cs="Verdana"/>
        </w:rPr>
      </w:pPr>
    </w:p>
    <w:p w:rsidR="009A64A7" w:rsidRDefault="009A64A7" w:rsidP="009A64A7">
      <w:pPr>
        <w:pStyle w:val="Sisennettyleipteksti"/>
        <w:numPr>
          <w:ilvl w:val="0"/>
          <w:numId w:val="9"/>
        </w:numPr>
        <w:ind w:left="426" w:hanging="426"/>
        <w:rPr>
          <w:rFonts w:ascii="Verdana" w:hAnsi="Verdana" w:cs="Verdana"/>
          <w:b/>
          <w:bCs/>
        </w:rPr>
      </w:pPr>
      <w:r>
        <w:rPr>
          <w:rFonts w:ascii="Verdana" w:hAnsi="Verdana" w:cs="Verdana"/>
          <w:b/>
          <w:bCs/>
        </w:rPr>
        <w:t>Hankinta</w:t>
      </w:r>
      <w:r w:rsidRPr="00335677">
        <w:rPr>
          <w:rFonts w:ascii="Verdana" w:hAnsi="Verdana" w:cs="Verdana"/>
          <w:b/>
          <w:bCs/>
        </w:rPr>
        <w:t xml:space="preserve">menettelyn alustava aikataulu </w:t>
      </w:r>
    </w:p>
    <w:p w:rsidR="009A64A7" w:rsidRDefault="009A64A7" w:rsidP="009A64A7">
      <w:pPr>
        <w:tabs>
          <w:tab w:val="left" w:pos="360"/>
          <w:tab w:val="left" w:pos="2592"/>
        </w:tabs>
        <w:ind w:left="360" w:right="241"/>
        <w:rPr>
          <w:rFonts w:ascii="Verdana" w:hAnsi="Verdana" w:cs="Verdana"/>
        </w:rPr>
      </w:pPr>
    </w:p>
    <w:p w:rsidR="009A64A7" w:rsidRDefault="009A64A7" w:rsidP="009A64A7">
      <w:pPr>
        <w:tabs>
          <w:tab w:val="left" w:pos="2592"/>
        </w:tabs>
        <w:ind w:left="426" w:right="241"/>
        <w:rPr>
          <w:rFonts w:ascii="Verdana" w:hAnsi="Verdana" w:cs="Verdana"/>
        </w:rPr>
      </w:pPr>
      <w:r w:rsidRPr="00335677">
        <w:rPr>
          <w:rFonts w:ascii="Verdana" w:hAnsi="Verdana" w:cs="Verdana"/>
        </w:rPr>
        <w:t xml:space="preserve">Hankintaprosessin vaiheet pääpiirteittäin ja alustavat aikataulut ovat seuraavat: </w:t>
      </w:r>
    </w:p>
    <w:p w:rsidR="009A64A7" w:rsidRPr="00335677" w:rsidRDefault="009A64A7" w:rsidP="009A64A7">
      <w:pPr>
        <w:ind w:left="360"/>
        <w:rPr>
          <w:rFonts w:ascii="Verdana" w:hAnsi="Verdana" w:cs="Verdana"/>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6"/>
        <w:gridCol w:w="2211"/>
      </w:tblGrid>
      <w:tr w:rsidR="009A64A7" w:rsidRPr="00335677" w:rsidTr="003573B8">
        <w:tc>
          <w:tcPr>
            <w:tcW w:w="7512" w:type="dxa"/>
          </w:tcPr>
          <w:p w:rsidR="009A64A7" w:rsidRPr="005E239A" w:rsidRDefault="009A64A7" w:rsidP="003573B8">
            <w:pPr>
              <w:tabs>
                <w:tab w:val="left" w:pos="360"/>
                <w:tab w:val="left" w:pos="2592"/>
              </w:tabs>
              <w:spacing w:before="40" w:after="40"/>
              <w:rPr>
                <w:rFonts w:ascii="Verdana" w:hAnsi="Verdana" w:cs="Verdana"/>
                <w:b/>
              </w:rPr>
            </w:pPr>
            <w:r w:rsidRPr="005E239A">
              <w:rPr>
                <w:rFonts w:ascii="Verdana" w:hAnsi="Verdana" w:cs="Verdana"/>
                <w:b/>
              </w:rPr>
              <w:t>Vaihe</w:t>
            </w:r>
          </w:p>
        </w:tc>
        <w:tc>
          <w:tcPr>
            <w:tcW w:w="2268" w:type="dxa"/>
          </w:tcPr>
          <w:p w:rsidR="009A64A7" w:rsidRPr="005E239A" w:rsidRDefault="009A64A7" w:rsidP="003573B8">
            <w:pPr>
              <w:tabs>
                <w:tab w:val="left" w:pos="360"/>
                <w:tab w:val="left" w:pos="2592"/>
              </w:tabs>
              <w:spacing w:before="40" w:after="40"/>
              <w:rPr>
                <w:rFonts w:ascii="Verdana" w:hAnsi="Verdana" w:cs="Verdana"/>
                <w:b/>
              </w:rPr>
            </w:pPr>
            <w:r w:rsidRPr="005E239A">
              <w:rPr>
                <w:rFonts w:ascii="Verdana" w:hAnsi="Verdana" w:cs="Verdana"/>
                <w:b/>
              </w:rPr>
              <w:t>Arvioitu ajankohta</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Hankintailmoituksen, osallistumispyynnön, tarjouspyynnön ja hankinta-asiakirjojen julkaisu</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10.</w:t>
            </w:r>
            <w:r>
              <w:rPr>
                <w:rFonts w:ascii="Verdana" w:hAnsi="Verdana" w:cs="Verdana"/>
              </w:rPr>
              <w:t>5.</w:t>
            </w:r>
            <w:r w:rsidRPr="00725E88">
              <w:rPr>
                <w:rFonts w:ascii="Verdana" w:hAnsi="Verdana" w:cs="Verdana"/>
              </w:rPr>
              <w:t>2017</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Osallistumishakemusohjeeseen liittyvät kysymykset lähetettävä</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22.5.2017</w:t>
            </w:r>
          </w:p>
        </w:tc>
      </w:tr>
      <w:tr w:rsidR="009A64A7" w:rsidRPr="00335677" w:rsidTr="003573B8">
        <w:tc>
          <w:tcPr>
            <w:tcW w:w="7512" w:type="dxa"/>
          </w:tcPr>
          <w:p w:rsidR="009A64A7" w:rsidRPr="00725E88" w:rsidRDefault="009A64A7" w:rsidP="003573B8">
            <w:pPr>
              <w:tabs>
                <w:tab w:val="left" w:pos="360"/>
                <w:tab w:val="left" w:pos="2592"/>
                <w:tab w:val="left" w:pos="5245"/>
              </w:tabs>
              <w:spacing w:before="40" w:after="40"/>
              <w:rPr>
                <w:rFonts w:ascii="Verdana" w:hAnsi="Verdana" w:cs="Verdana"/>
              </w:rPr>
            </w:pPr>
            <w:r w:rsidRPr="00725E88">
              <w:rPr>
                <w:rFonts w:ascii="Verdana" w:hAnsi="Verdana" w:cs="Verdana"/>
              </w:rPr>
              <w:t>Vastaukset em. kysymyksiin julkaistaan</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31.5.2017</w:t>
            </w:r>
          </w:p>
        </w:tc>
      </w:tr>
      <w:tr w:rsidR="009A64A7" w:rsidRPr="00335677" w:rsidTr="003573B8">
        <w:tc>
          <w:tcPr>
            <w:tcW w:w="7512" w:type="dxa"/>
          </w:tcPr>
          <w:p w:rsidR="009A64A7" w:rsidRPr="00725E88" w:rsidRDefault="009A64A7" w:rsidP="003573B8">
            <w:pPr>
              <w:tabs>
                <w:tab w:val="left" w:pos="360"/>
                <w:tab w:val="left" w:pos="2592"/>
                <w:tab w:val="left" w:pos="5245"/>
              </w:tabs>
              <w:spacing w:before="40" w:after="40"/>
              <w:rPr>
                <w:rFonts w:ascii="Verdana" w:hAnsi="Verdana" w:cs="Verdana"/>
              </w:rPr>
            </w:pPr>
            <w:r w:rsidRPr="00725E88">
              <w:rPr>
                <w:rFonts w:ascii="Verdana" w:hAnsi="Verdana" w:cs="Verdana"/>
              </w:rPr>
              <w:t xml:space="preserve">Osallistumishakemusten jättöaika </w:t>
            </w:r>
            <w:r w:rsidRPr="00725E88">
              <w:rPr>
                <w:rFonts w:ascii="Verdana" w:hAnsi="Verdana" w:cs="Verdana"/>
              </w:rPr>
              <w:tab/>
            </w:r>
          </w:p>
        </w:tc>
        <w:tc>
          <w:tcPr>
            <w:tcW w:w="2268" w:type="dxa"/>
          </w:tcPr>
          <w:p w:rsidR="009A64A7" w:rsidRPr="00725E88" w:rsidRDefault="009A64A7" w:rsidP="003573B8">
            <w:pPr>
              <w:tabs>
                <w:tab w:val="left" w:pos="360"/>
                <w:tab w:val="left" w:pos="2592"/>
              </w:tabs>
              <w:spacing w:before="40" w:after="40"/>
              <w:rPr>
                <w:rFonts w:ascii="Verdana" w:hAnsi="Verdana" w:cs="Verdana"/>
                <w:b/>
              </w:rPr>
            </w:pPr>
            <w:r w:rsidRPr="00725E88">
              <w:rPr>
                <w:rFonts w:ascii="Verdana" w:hAnsi="Verdana" w:cs="Verdana"/>
                <w:b/>
              </w:rPr>
              <w:t>12.6.2017</w:t>
            </w:r>
          </w:p>
        </w:tc>
      </w:tr>
      <w:tr w:rsidR="009A64A7" w:rsidRPr="00335677" w:rsidTr="003573B8">
        <w:tc>
          <w:tcPr>
            <w:tcW w:w="7512" w:type="dxa"/>
          </w:tcPr>
          <w:p w:rsidR="009A64A7" w:rsidRPr="00725E88" w:rsidRDefault="009A64A7" w:rsidP="003573B8">
            <w:pPr>
              <w:tabs>
                <w:tab w:val="left" w:pos="360"/>
                <w:tab w:val="left" w:pos="2592"/>
                <w:tab w:val="left" w:pos="5245"/>
              </w:tabs>
              <w:spacing w:before="40" w:after="40"/>
              <w:rPr>
                <w:rFonts w:ascii="Verdana" w:hAnsi="Verdana" w:cs="Verdana"/>
              </w:rPr>
            </w:pPr>
            <w:r w:rsidRPr="00725E88">
              <w:rPr>
                <w:rFonts w:ascii="Verdana" w:hAnsi="Verdana" w:cs="Verdana"/>
              </w:rPr>
              <w:t>Ehdokkaiden valinta tarjoajiksi ja tarjouksen pyytäminen</w:t>
            </w:r>
          </w:p>
        </w:tc>
        <w:tc>
          <w:tcPr>
            <w:tcW w:w="2268" w:type="dxa"/>
          </w:tcPr>
          <w:p w:rsidR="009A64A7" w:rsidRPr="00725E88" w:rsidRDefault="009A64A7" w:rsidP="003573B8">
            <w:pPr>
              <w:tabs>
                <w:tab w:val="left" w:pos="360"/>
                <w:tab w:val="left" w:pos="2592"/>
              </w:tabs>
              <w:spacing w:before="40" w:after="40"/>
              <w:rPr>
                <w:rFonts w:ascii="Verdana" w:hAnsi="Verdana" w:cs="Verdana"/>
                <w:color w:val="FF0000"/>
              </w:rPr>
            </w:pPr>
            <w:r w:rsidRPr="00725E88">
              <w:rPr>
                <w:rFonts w:ascii="Verdana" w:hAnsi="Verdana" w:cs="Verdana"/>
              </w:rPr>
              <w:t>22.6.2017 mennessä tavoite</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Tarjouspyyntöön liittyvät kysymykset lähetettävä hankintayksikölle</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arvio: 31.7.2017</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Vastaukset tarjouspyyntöön liittyviin kysymyksiin annetaan</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arvio: </w:t>
            </w:r>
            <w:r>
              <w:rPr>
                <w:rFonts w:ascii="Verdana" w:hAnsi="Verdana" w:cs="Verdana"/>
              </w:rPr>
              <w:t>15</w:t>
            </w:r>
            <w:r w:rsidRPr="00725E88">
              <w:rPr>
                <w:rFonts w:ascii="Verdana" w:hAnsi="Verdana" w:cs="Verdana"/>
              </w:rPr>
              <w:t>.8.2017</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Tarjousten jättäminen </w:t>
            </w:r>
            <w:r w:rsidRPr="00725E88">
              <w:rPr>
                <w:rFonts w:ascii="Verdana" w:hAnsi="Verdana" w:cs="Verdana"/>
              </w:rPr>
              <w:tab/>
            </w:r>
            <w:r w:rsidRPr="00725E88">
              <w:rPr>
                <w:rFonts w:ascii="Verdana" w:hAnsi="Verdana" w:cs="Verdana"/>
              </w:rPr>
              <w:tab/>
            </w:r>
            <w:r w:rsidRPr="00725E88">
              <w:rPr>
                <w:rFonts w:ascii="Verdana" w:hAnsi="Verdana" w:cs="Verdana"/>
              </w:rPr>
              <w:tab/>
            </w:r>
            <w:r w:rsidRPr="00725E88">
              <w:rPr>
                <w:rFonts w:ascii="Verdana" w:hAnsi="Verdana" w:cs="Verdana"/>
              </w:rPr>
              <w:tab/>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arvio: 2</w:t>
            </w:r>
            <w:r>
              <w:rPr>
                <w:rFonts w:ascii="Verdana" w:hAnsi="Verdana" w:cs="Verdana"/>
              </w:rPr>
              <w:t>5</w:t>
            </w:r>
            <w:r w:rsidRPr="00725E88">
              <w:rPr>
                <w:rFonts w:ascii="Verdana" w:hAnsi="Verdana" w:cs="Verdana"/>
              </w:rPr>
              <w:t xml:space="preserve">.8.2017 </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Tarjousten tarkastaminen ja vertailu</w:t>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arvio: 2</w:t>
            </w:r>
            <w:r>
              <w:rPr>
                <w:rFonts w:ascii="Verdana" w:hAnsi="Verdana" w:cs="Verdana"/>
              </w:rPr>
              <w:t>5</w:t>
            </w:r>
            <w:r w:rsidRPr="00725E88">
              <w:rPr>
                <w:rFonts w:ascii="Verdana" w:hAnsi="Verdana" w:cs="Verdana"/>
              </w:rPr>
              <w:t>.</w:t>
            </w:r>
            <w:r>
              <w:rPr>
                <w:rFonts w:ascii="Verdana" w:hAnsi="Verdana" w:cs="Verdana"/>
              </w:rPr>
              <w:t>8.</w:t>
            </w:r>
            <w:r w:rsidRPr="00725E88">
              <w:rPr>
                <w:rFonts w:ascii="Verdana" w:hAnsi="Verdana" w:cs="Verdana"/>
              </w:rPr>
              <w:t>-</w:t>
            </w:r>
            <w:r>
              <w:rPr>
                <w:rFonts w:ascii="Verdana" w:hAnsi="Verdana" w:cs="Verdana"/>
              </w:rPr>
              <w:t>8</w:t>
            </w:r>
            <w:r w:rsidRPr="00725E88">
              <w:rPr>
                <w:rFonts w:ascii="Verdana" w:hAnsi="Verdana" w:cs="Verdana"/>
              </w:rPr>
              <w:t>.</w:t>
            </w:r>
            <w:r>
              <w:rPr>
                <w:rFonts w:ascii="Verdana" w:hAnsi="Verdana" w:cs="Verdana"/>
              </w:rPr>
              <w:t>9</w:t>
            </w:r>
            <w:r w:rsidRPr="00725E88">
              <w:rPr>
                <w:rFonts w:ascii="Verdana" w:hAnsi="Verdana" w:cs="Verdana"/>
              </w:rPr>
              <w:t>.2017</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Hankintapäätös ja päätöksestä ilmoittaminen </w:t>
            </w:r>
            <w:r w:rsidRPr="00725E88">
              <w:rPr>
                <w:rFonts w:ascii="Verdana" w:hAnsi="Verdana" w:cs="Verdana"/>
              </w:rPr>
              <w:tab/>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arvio: </w:t>
            </w:r>
            <w:r>
              <w:rPr>
                <w:rFonts w:ascii="Verdana" w:hAnsi="Verdana" w:cs="Verdana"/>
              </w:rPr>
              <w:t>11</w:t>
            </w:r>
            <w:r w:rsidRPr="00725E88">
              <w:rPr>
                <w:rFonts w:ascii="Verdana" w:hAnsi="Verdana" w:cs="Verdana"/>
              </w:rPr>
              <w:t>.</w:t>
            </w:r>
            <w:r>
              <w:rPr>
                <w:rFonts w:ascii="Verdana" w:hAnsi="Verdana" w:cs="Verdana"/>
              </w:rPr>
              <w:t>9</w:t>
            </w:r>
            <w:r w:rsidRPr="00725E88">
              <w:rPr>
                <w:rFonts w:ascii="Verdana" w:hAnsi="Verdana" w:cs="Verdana"/>
              </w:rPr>
              <w:t>.2017</w:t>
            </w:r>
          </w:p>
        </w:tc>
      </w:tr>
      <w:tr w:rsidR="009A64A7" w:rsidRPr="00335677" w:rsidTr="003573B8">
        <w:tc>
          <w:tcPr>
            <w:tcW w:w="7512"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Hankintasopimusten allekirjoitus </w:t>
            </w:r>
            <w:r w:rsidRPr="00725E88">
              <w:rPr>
                <w:rFonts w:ascii="Verdana" w:hAnsi="Verdana" w:cs="Verdana"/>
              </w:rPr>
              <w:tab/>
            </w:r>
            <w:r w:rsidRPr="00725E88">
              <w:rPr>
                <w:rFonts w:ascii="Verdana" w:hAnsi="Verdana" w:cs="Verdana"/>
              </w:rPr>
              <w:tab/>
            </w:r>
          </w:p>
        </w:tc>
        <w:tc>
          <w:tcPr>
            <w:tcW w:w="2268" w:type="dxa"/>
          </w:tcPr>
          <w:p w:rsidR="009A64A7" w:rsidRPr="00725E88" w:rsidRDefault="009A64A7" w:rsidP="003573B8">
            <w:pPr>
              <w:tabs>
                <w:tab w:val="left" w:pos="360"/>
                <w:tab w:val="left" w:pos="2592"/>
              </w:tabs>
              <w:spacing w:before="40" w:after="40"/>
              <w:rPr>
                <w:rFonts w:ascii="Verdana" w:hAnsi="Verdana" w:cs="Verdana"/>
              </w:rPr>
            </w:pPr>
            <w:r w:rsidRPr="00725E88">
              <w:rPr>
                <w:rFonts w:ascii="Verdana" w:hAnsi="Verdana" w:cs="Verdana"/>
              </w:rPr>
              <w:t xml:space="preserve">tavoite: </w:t>
            </w:r>
            <w:r>
              <w:rPr>
                <w:rFonts w:ascii="Verdana" w:hAnsi="Verdana" w:cs="Verdana"/>
              </w:rPr>
              <w:t>29</w:t>
            </w:r>
            <w:r w:rsidRPr="00725E88">
              <w:rPr>
                <w:rFonts w:ascii="Verdana" w:hAnsi="Verdana" w:cs="Verdana"/>
              </w:rPr>
              <w:t>.9.2017</w:t>
            </w:r>
          </w:p>
        </w:tc>
      </w:tr>
    </w:tbl>
    <w:p w:rsidR="009A64A7" w:rsidRPr="00335677" w:rsidRDefault="009A64A7" w:rsidP="009A64A7">
      <w:pPr>
        <w:ind w:left="786"/>
        <w:rPr>
          <w:rFonts w:ascii="Verdana" w:hAnsi="Verdana" w:cs="Verdana"/>
        </w:rPr>
      </w:pPr>
    </w:p>
    <w:p w:rsidR="009A64A7" w:rsidRDefault="009A64A7" w:rsidP="009A64A7">
      <w:pPr>
        <w:ind w:left="426"/>
        <w:rPr>
          <w:rFonts w:ascii="Verdana" w:hAnsi="Verdana" w:cs="Verdana"/>
          <w:b/>
          <w:color w:val="FF0000"/>
        </w:rPr>
      </w:pPr>
    </w:p>
    <w:p w:rsidR="009A64A7" w:rsidRPr="00045242" w:rsidRDefault="009A64A7" w:rsidP="009A64A7">
      <w:pPr>
        <w:ind w:left="426"/>
        <w:rPr>
          <w:rFonts w:ascii="Verdana" w:hAnsi="Verdana" w:cs="Verdana"/>
          <w:b/>
        </w:rPr>
      </w:pPr>
      <w:r w:rsidRPr="00045242">
        <w:rPr>
          <w:rFonts w:ascii="Verdana" w:hAnsi="Verdana" w:cs="Verdana"/>
          <w:b/>
        </w:rPr>
        <w:t>Tilaaja valitsee 6 (kuusi) palveluntuottajaa, joiden kanssa se tekee puitesopimukset.</w:t>
      </w:r>
    </w:p>
    <w:p w:rsidR="009A64A7" w:rsidRDefault="009A64A7" w:rsidP="009A64A7">
      <w:pPr>
        <w:ind w:left="426"/>
        <w:rPr>
          <w:rFonts w:ascii="Verdana" w:hAnsi="Verdana" w:cs="Verdana"/>
        </w:rPr>
      </w:pPr>
    </w:p>
    <w:p w:rsidR="009A64A7" w:rsidRPr="00335677" w:rsidRDefault="009A64A7" w:rsidP="009A64A7">
      <w:pPr>
        <w:ind w:left="426"/>
        <w:rPr>
          <w:rFonts w:ascii="Verdana" w:hAnsi="Verdana" w:cs="Verdana"/>
        </w:rPr>
      </w:pPr>
      <w:r w:rsidRPr="00335677">
        <w:rPr>
          <w:rFonts w:ascii="Verdana" w:hAnsi="Verdana" w:cs="Verdana"/>
        </w:rPr>
        <w:t>Valittava palveluntuottaja voi olla myös tarjoajien muodostama ryhmittymä.</w:t>
      </w:r>
    </w:p>
    <w:p w:rsidR="009A64A7" w:rsidRPr="00335677" w:rsidRDefault="009A64A7" w:rsidP="009A64A7">
      <w:pPr>
        <w:tabs>
          <w:tab w:val="left" w:pos="2592"/>
        </w:tabs>
        <w:ind w:right="241"/>
        <w:rPr>
          <w:rFonts w:ascii="Verdana" w:hAnsi="Verdana" w:cs="Verdana"/>
        </w:rPr>
      </w:pPr>
    </w:p>
    <w:p w:rsidR="009A64A7" w:rsidRPr="00A058C7" w:rsidRDefault="009A64A7" w:rsidP="009A64A7">
      <w:pPr>
        <w:pStyle w:val="Sisennettyleipteksti"/>
        <w:numPr>
          <w:ilvl w:val="0"/>
          <w:numId w:val="9"/>
        </w:numPr>
        <w:tabs>
          <w:tab w:val="left" w:pos="360"/>
          <w:tab w:val="left" w:pos="1560"/>
          <w:tab w:val="left" w:pos="2592"/>
        </w:tabs>
        <w:ind w:left="426" w:right="241" w:hanging="426"/>
        <w:rPr>
          <w:rFonts w:ascii="Verdana" w:hAnsi="Verdana" w:cs="Verdana"/>
          <w:b/>
          <w:bCs/>
        </w:rPr>
      </w:pPr>
      <w:bookmarkStart w:id="0" w:name="_Toc297743152"/>
      <w:r>
        <w:rPr>
          <w:rFonts w:ascii="Verdana" w:hAnsi="Verdana" w:cs="Verdana"/>
          <w:b/>
          <w:bCs/>
        </w:rPr>
        <w:t>Hankinta</w:t>
      </w:r>
      <w:r w:rsidRPr="00335677">
        <w:rPr>
          <w:rFonts w:ascii="Verdana" w:hAnsi="Verdana" w:cs="Verdana"/>
          <w:b/>
          <w:bCs/>
        </w:rPr>
        <w:t xml:space="preserve">menettelyn kulku </w:t>
      </w:r>
      <w:r>
        <w:rPr>
          <w:rFonts w:ascii="Verdana" w:hAnsi="Verdana" w:cs="Verdana"/>
          <w:b/>
          <w:bCs/>
        </w:rPr>
        <w:br/>
      </w:r>
    </w:p>
    <w:bookmarkEnd w:id="0"/>
    <w:p w:rsidR="009A64A7" w:rsidRDefault="009A64A7" w:rsidP="009A64A7">
      <w:pPr>
        <w:tabs>
          <w:tab w:val="left" w:pos="426"/>
          <w:tab w:val="left" w:pos="2592"/>
        </w:tabs>
        <w:ind w:left="426" w:right="241"/>
        <w:rPr>
          <w:rFonts w:ascii="Verdana" w:hAnsi="Verdana" w:cs="Verdana"/>
        </w:rPr>
      </w:pPr>
      <w:r>
        <w:rPr>
          <w:rFonts w:ascii="Verdana" w:hAnsi="Verdana" w:cs="Verdana"/>
        </w:rPr>
        <w:t>Hankintayksikkö tekee</w:t>
      </w:r>
      <w:r w:rsidRPr="00335677">
        <w:rPr>
          <w:rFonts w:ascii="Verdana" w:hAnsi="Verdana" w:cs="Verdana"/>
        </w:rPr>
        <w:t xml:space="preserve"> </w:t>
      </w:r>
      <w:r>
        <w:rPr>
          <w:rFonts w:ascii="Verdana" w:hAnsi="Verdana" w:cs="Verdana"/>
        </w:rPr>
        <w:t xml:space="preserve">tarjoajien valinnasta erillisen päätöksen ja antaa päätöksen tiedoksi kaikille ehdokkaille. </w:t>
      </w:r>
    </w:p>
    <w:p w:rsidR="009A64A7" w:rsidRDefault="009A64A7" w:rsidP="009A64A7">
      <w:pPr>
        <w:tabs>
          <w:tab w:val="left" w:pos="426"/>
          <w:tab w:val="left" w:pos="2592"/>
        </w:tabs>
        <w:ind w:left="426" w:right="241"/>
        <w:rPr>
          <w:rFonts w:ascii="Verdana" w:hAnsi="Verdana" w:cs="Verdana"/>
        </w:rPr>
      </w:pPr>
    </w:p>
    <w:p w:rsidR="009A64A7" w:rsidRDefault="009A64A7" w:rsidP="009A64A7">
      <w:pPr>
        <w:tabs>
          <w:tab w:val="left" w:pos="426"/>
          <w:tab w:val="left" w:pos="2592"/>
        </w:tabs>
        <w:ind w:left="426" w:right="241"/>
        <w:rPr>
          <w:rFonts w:ascii="Verdana" w:hAnsi="Verdana" w:cs="Verdana"/>
        </w:rPr>
      </w:pPr>
      <w:r>
        <w:rPr>
          <w:rFonts w:ascii="Verdana" w:hAnsi="Verdana" w:cs="Verdana"/>
        </w:rPr>
        <w:t xml:space="preserve">Vain tarjoajiksi valituille lähetetään tarjouspyyntö </w:t>
      </w:r>
      <w:r w:rsidRPr="00506D7C">
        <w:rPr>
          <w:rFonts w:ascii="Verdana" w:hAnsi="Verdana" w:cs="Verdana"/>
          <w:b/>
        </w:rPr>
        <w:t xml:space="preserve">(Huom. tässä vaiheessa </w:t>
      </w:r>
      <w:r>
        <w:rPr>
          <w:rFonts w:ascii="Verdana" w:hAnsi="Verdana" w:cs="Verdana"/>
          <w:b/>
        </w:rPr>
        <w:t xml:space="preserve">tarjouspyyntö </w:t>
      </w:r>
      <w:r w:rsidRPr="009A4344">
        <w:rPr>
          <w:rFonts w:ascii="Verdana" w:hAnsi="Verdana" w:cs="Verdana"/>
          <w:b/>
        </w:rPr>
        <w:t>on</w:t>
      </w:r>
      <w:r>
        <w:rPr>
          <w:rFonts w:ascii="Verdana" w:hAnsi="Verdana" w:cs="Verdana"/>
          <w:b/>
        </w:rPr>
        <w:t xml:space="preserve"> </w:t>
      </w:r>
      <w:r w:rsidRPr="00506D7C">
        <w:rPr>
          <w:rFonts w:ascii="Verdana" w:hAnsi="Verdana" w:cs="Verdana"/>
          <w:b/>
        </w:rPr>
        <w:t>vain tiedoksi ehdokkaille hankinnan sisältöön tutustumista varten).</w:t>
      </w:r>
    </w:p>
    <w:p w:rsidR="009A64A7" w:rsidRPr="00B5293F" w:rsidRDefault="009A64A7" w:rsidP="009A64A7">
      <w:pPr>
        <w:pStyle w:val="Luettelokappale"/>
        <w:tabs>
          <w:tab w:val="left" w:pos="426"/>
          <w:tab w:val="left" w:pos="2592"/>
        </w:tabs>
        <w:ind w:left="426" w:right="241"/>
        <w:rPr>
          <w:rFonts w:ascii="Verdana" w:hAnsi="Verdana" w:cs="Verdana"/>
        </w:rPr>
      </w:pPr>
    </w:p>
    <w:p w:rsidR="009A64A7" w:rsidRPr="00420487" w:rsidRDefault="009A64A7" w:rsidP="009A64A7">
      <w:pPr>
        <w:tabs>
          <w:tab w:val="left" w:pos="360"/>
          <w:tab w:val="left" w:pos="426"/>
        </w:tabs>
        <w:ind w:right="241"/>
        <w:rPr>
          <w:rFonts w:ascii="Verdana" w:hAnsi="Verdana" w:cs="Verdana"/>
          <w:b/>
        </w:rPr>
      </w:pPr>
      <w:r>
        <w:rPr>
          <w:rFonts w:ascii="Verdana" w:hAnsi="Verdana" w:cs="Verdana"/>
          <w:b/>
        </w:rPr>
        <w:t xml:space="preserve">6. </w:t>
      </w:r>
      <w:r>
        <w:rPr>
          <w:rFonts w:ascii="Verdana" w:hAnsi="Verdana" w:cs="Verdana"/>
          <w:b/>
        </w:rPr>
        <w:tab/>
      </w:r>
      <w:r w:rsidRPr="00420487">
        <w:rPr>
          <w:rFonts w:ascii="Verdana" w:hAnsi="Verdana" w:cs="Verdana"/>
          <w:b/>
        </w:rPr>
        <w:t xml:space="preserve">Ehdokkaiden valinta </w:t>
      </w:r>
    </w:p>
    <w:p w:rsidR="009A64A7" w:rsidRDefault="009A64A7" w:rsidP="009A64A7">
      <w:pPr>
        <w:tabs>
          <w:tab w:val="left" w:pos="360"/>
          <w:tab w:val="left" w:pos="2592"/>
        </w:tabs>
        <w:ind w:right="241"/>
        <w:rPr>
          <w:rFonts w:ascii="Verdana" w:hAnsi="Verdana" w:cs="Verdana"/>
        </w:rPr>
      </w:pPr>
    </w:p>
    <w:p w:rsidR="009A64A7" w:rsidRPr="006B55AA" w:rsidRDefault="009A64A7" w:rsidP="009A64A7">
      <w:pPr>
        <w:tabs>
          <w:tab w:val="left" w:pos="2592"/>
        </w:tabs>
        <w:ind w:left="426" w:right="241"/>
        <w:rPr>
          <w:rFonts w:ascii="Verdana" w:hAnsi="Verdana" w:cs="Verdana"/>
        </w:rPr>
      </w:pPr>
      <w:r>
        <w:rPr>
          <w:rFonts w:ascii="Verdana" w:hAnsi="Verdana" w:cs="Verdana"/>
        </w:rPr>
        <w:t>H</w:t>
      </w:r>
      <w:r w:rsidRPr="006B55AA">
        <w:rPr>
          <w:rFonts w:ascii="Verdana" w:hAnsi="Verdana" w:cs="Verdana"/>
        </w:rPr>
        <w:t xml:space="preserve">ankintayksikkö valitsee osallistumishakemuksen jättäneiden ehdokkaiden joukosta tarjoajat, joille tarjouspyyntö lähetetään.  </w:t>
      </w:r>
      <w:r w:rsidRPr="009F5CC7">
        <w:rPr>
          <w:rFonts w:ascii="Verdana" w:hAnsi="Verdana" w:cs="Verdana"/>
        </w:rPr>
        <w:t xml:space="preserve">Hankintayksikkö </w:t>
      </w:r>
      <w:r w:rsidRPr="009C7257">
        <w:rPr>
          <w:rFonts w:ascii="Verdana" w:hAnsi="Verdana" w:cs="Verdana"/>
        </w:rPr>
        <w:t>valitsee 8</w:t>
      </w:r>
      <w:r>
        <w:rPr>
          <w:rFonts w:ascii="Verdana" w:hAnsi="Verdana" w:cs="Verdana"/>
        </w:rPr>
        <w:t xml:space="preserve"> </w:t>
      </w:r>
      <w:r w:rsidRPr="009C7257">
        <w:rPr>
          <w:rFonts w:ascii="Verdana" w:hAnsi="Verdana" w:cs="Verdana"/>
        </w:rPr>
        <w:t>-</w:t>
      </w:r>
      <w:r>
        <w:rPr>
          <w:rFonts w:ascii="Verdana" w:hAnsi="Verdana" w:cs="Verdana"/>
        </w:rPr>
        <w:t xml:space="preserve"> </w:t>
      </w:r>
      <w:r w:rsidRPr="009C7257">
        <w:rPr>
          <w:rFonts w:ascii="Verdana" w:hAnsi="Verdana" w:cs="Verdana"/>
        </w:rPr>
        <w:t>10 tarjoajaa,</w:t>
      </w:r>
      <w:r w:rsidRPr="009F5CC7">
        <w:rPr>
          <w:rFonts w:ascii="Verdana" w:hAnsi="Verdana" w:cs="Verdana"/>
        </w:rPr>
        <w:t xml:space="preserve"> mikäli vähimmäisvaatimukset täyttäviä ehdokkaita on riittävästi.</w:t>
      </w:r>
    </w:p>
    <w:p w:rsidR="009A64A7" w:rsidRPr="006B55AA" w:rsidRDefault="009A64A7" w:rsidP="009A64A7">
      <w:pPr>
        <w:tabs>
          <w:tab w:val="left" w:pos="2592"/>
        </w:tabs>
        <w:ind w:left="426" w:right="241"/>
        <w:rPr>
          <w:rFonts w:ascii="Verdana" w:hAnsi="Verdana" w:cs="Verdana"/>
        </w:rPr>
      </w:pPr>
    </w:p>
    <w:p w:rsidR="009A64A7" w:rsidRPr="009C7257" w:rsidRDefault="009A64A7" w:rsidP="009A64A7">
      <w:pPr>
        <w:tabs>
          <w:tab w:val="left" w:pos="2592"/>
        </w:tabs>
        <w:ind w:left="426" w:right="241"/>
        <w:rPr>
          <w:rFonts w:ascii="Verdana" w:hAnsi="Verdana" w:cs="Verdana"/>
          <w:b/>
        </w:rPr>
      </w:pPr>
      <w:r>
        <w:rPr>
          <w:rFonts w:ascii="Verdana" w:hAnsi="Verdana" w:cs="Verdana"/>
          <w:b/>
        </w:rPr>
        <w:t>6</w:t>
      </w:r>
      <w:r w:rsidRPr="006B55AA">
        <w:rPr>
          <w:rFonts w:ascii="Verdana" w:hAnsi="Verdana" w:cs="Verdana"/>
          <w:b/>
        </w:rPr>
        <w:t xml:space="preserve">.1 </w:t>
      </w:r>
      <w:r w:rsidRPr="009C7257">
        <w:rPr>
          <w:rFonts w:ascii="Verdana" w:hAnsi="Verdana" w:cs="Verdana"/>
          <w:b/>
        </w:rPr>
        <w:t>Vähimmäisvaatimukset</w:t>
      </w:r>
    </w:p>
    <w:p w:rsidR="009A64A7" w:rsidRPr="009A4344" w:rsidRDefault="009A64A7" w:rsidP="009A64A7">
      <w:pPr>
        <w:tabs>
          <w:tab w:val="left" w:pos="2592"/>
        </w:tabs>
        <w:ind w:left="426" w:right="241"/>
        <w:rPr>
          <w:rFonts w:ascii="Verdana" w:hAnsi="Verdana" w:cs="Verdana"/>
        </w:rPr>
      </w:pPr>
    </w:p>
    <w:p w:rsidR="009A64A7" w:rsidRPr="00F4584D" w:rsidRDefault="009A64A7" w:rsidP="009A64A7">
      <w:pPr>
        <w:tabs>
          <w:tab w:val="left" w:pos="2592"/>
        </w:tabs>
        <w:ind w:left="426" w:right="241"/>
        <w:rPr>
          <w:rFonts w:ascii="Verdana" w:hAnsi="Verdana" w:cs="Verdana"/>
          <w:b/>
          <w:color w:val="FF0000"/>
        </w:rPr>
      </w:pPr>
      <w:r w:rsidRPr="009A4344">
        <w:rPr>
          <w:rFonts w:ascii="Verdana" w:hAnsi="Verdana" w:cs="Verdana"/>
        </w:rPr>
        <w:t xml:space="preserve">Vähimmäisvaatimukset on esitetty </w:t>
      </w:r>
      <w:r>
        <w:rPr>
          <w:rFonts w:ascii="Verdana" w:hAnsi="Verdana" w:cs="Verdana"/>
        </w:rPr>
        <w:t>ESPD-ohje ja sisältövaatimukset -l</w:t>
      </w:r>
      <w:r w:rsidRPr="009A4344">
        <w:rPr>
          <w:rFonts w:ascii="Verdana" w:hAnsi="Verdana" w:cs="Verdana"/>
        </w:rPr>
        <w:t>ii</w:t>
      </w:r>
      <w:r>
        <w:rPr>
          <w:rFonts w:ascii="Verdana" w:hAnsi="Verdana" w:cs="Verdana"/>
        </w:rPr>
        <w:t>t</w:t>
      </w:r>
      <w:r w:rsidRPr="009A4344">
        <w:rPr>
          <w:rFonts w:ascii="Verdana" w:hAnsi="Verdana" w:cs="Verdana"/>
        </w:rPr>
        <w:t>te</w:t>
      </w:r>
      <w:r>
        <w:rPr>
          <w:rFonts w:ascii="Verdana" w:hAnsi="Verdana" w:cs="Verdana"/>
        </w:rPr>
        <w:t>essä</w:t>
      </w:r>
      <w:r w:rsidRPr="009A4344">
        <w:rPr>
          <w:rFonts w:ascii="Verdana" w:hAnsi="Verdana" w:cs="Verdana"/>
        </w:rPr>
        <w:t xml:space="preserve"> 3, </w:t>
      </w:r>
      <w:r w:rsidRPr="009C7257">
        <w:rPr>
          <w:rFonts w:ascii="Verdana" w:hAnsi="Verdana" w:cs="Verdana"/>
        </w:rPr>
        <w:t>joka</w:t>
      </w:r>
      <w:r w:rsidRPr="007A4A77">
        <w:rPr>
          <w:rFonts w:ascii="Verdana" w:hAnsi="Verdana" w:cs="Verdana"/>
        </w:rPr>
        <w:t xml:space="preserve"> ehdokkaan tulee täyttää.</w:t>
      </w:r>
    </w:p>
    <w:p w:rsidR="009A64A7" w:rsidRPr="00F4584D" w:rsidRDefault="009A64A7" w:rsidP="009A64A7">
      <w:pPr>
        <w:tabs>
          <w:tab w:val="left" w:pos="2592"/>
        </w:tabs>
        <w:ind w:left="426" w:right="241"/>
        <w:rPr>
          <w:rFonts w:ascii="Verdana" w:hAnsi="Verdana" w:cs="Verdana"/>
          <w:b/>
          <w:color w:val="FF0000"/>
        </w:rPr>
      </w:pPr>
    </w:p>
    <w:p w:rsidR="009A64A7" w:rsidRPr="006B55AA" w:rsidRDefault="009A64A7" w:rsidP="009A64A7">
      <w:pPr>
        <w:tabs>
          <w:tab w:val="left" w:pos="2592"/>
        </w:tabs>
        <w:ind w:left="426" w:right="241"/>
        <w:rPr>
          <w:rFonts w:ascii="Verdana" w:hAnsi="Verdana" w:cs="Verdana"/>
          <w:b/>
        </w:rPr>
      </w:pPr>
      <w:r>
        <w:rPr>
          <w:rFonts w:ascii="Verdana" w:hAnsi="Verdana" w:cs="Verdana"/>
          <w:b/>
        </w:rPr>
        <w:t>6</w:t>
      </w:r>
      <w:r w:rsidRPr="006B55AA">
        <w:rPr>
          <w:rFonts w:ascii="Verdana" w:hAnsi="Verdana" w:cs="Verdana"/>
          <w:b/>
        </w:rPr>
        <w:t>.2 Ehdokkaiden vertailu</w:t>
      </w:r>
    </w:p>
    <w:p w:rsidR="009A64A7" w:rsidRPr="006B55AA" w:rsidRDefault="009A64A7" w:rsidP="009A64A7">
      <w:pPr>
        <w:tabs>
          <w:tab w:val="left" w:pos="2592"/>
        </w:tabs>
        <w:ind w:left="426" w:right="241"/>
        <w:rPr>
          <w:rFonts w:ascii="Verdana" w:hAnsi="Verdana" w:cs="Verdana"/>
        </w:rPr>
      </w:pPr>
    </w:p>
    <w:p w:rsidR="009A64A7" w:rsidRDefault="009A64A7" w:rsidP="009A64A7">
      <w:pPr>
        <w:tabs>
          <w:tab w:val="left" w:pos="2592"/>
        </w:tabs>
        <w:ind w:left="426" w:right="241"/>
        <w:rPr>
          <w:rFonts w:ascii="Verdana" w:hAnsi="Verdana" w:cs="Verdana"/>
        </w:rPr>
      </w:pPr>
      <w:r w:rsidRPr="006B55AA">
        <w:rPr>
          <w:rFonts w:ascii="Verdana" w:hAnsi="Verdana" w:cs="Verdana"/>
        </w:rPr>
        <w:lastRenderedPageBreak/>
        <w:t xml:space="preserve">Jos vähimmäisvaatimukset täyttäviä ehdokkaita on enemmän kuin </w:t>
      </w:r>
      <w:r>
        <w:rPr>
          <w:rFonts w:ascii="Verdana" w:hAnsi="Verdana" w:cs="Verdana"/>
        </w:rPr>
        <w:t>valittavia tarjoajia</w:t>
      </w:r>
      <w:r w:rsidRPr="006B55AA">
        <w:rPr>
          <w:rFonts w:ascii="Verdana" w:hAnsi="Verdana" w:cs="Verdana"/>
        </w:rPr>
        <w:t xml:space="preserve">, hankintayksikkö vertailee osallistumishakemuksia ja valitsee </w:t>
      </w:r>
      <w:r w:rsidRPr="009C7257">
        <w:rPr>
          <w:rFonts w:ascii="Verdana" w:hAnsi="Verdana" w:cs="Verdana"/>
        </w:rPr>
        <w:t>ehdokkaista 8-10 tarjoajaa</w:t>
      </w:r>
      <w:r>
        <w:rPr>
          <w:rFonts w:ascii="Verdana" w:hAnsi="Verdana" w:cs="Verdana"/>
        </w:rPr>
        <w:t xml:space="preserve"> seuraavin perustein: </w:t>
      </w:r>
    </w:p>
    <w:p w:rsidR="009A64A7" w:rsidRPr="0072550D" w:rsidRDefault="009A64A7" w:rsidP="009A64A7">
      <w:pPr>
        <w:tabs>
          <w:tab w:val="left" w:pos="2592"/>
        </w:tabs>
        <w:ind w:left="426" w:right="241"/>
        <w:rPr>
          <w:rFonts w:ascii="Verdana" w:hAnsi="Verdana" w:cs="Verdana"/>
          <w:b/>
        </w:rPr>
      </w:pPr>
    </w:p>
    <w:p w:rsidR="009A64A7" w:rsidRDefault="009A64A7" w:rsidP="009A64A7">
      <w:pPr>
        <w:pStyle w:val="Luettelokappale"/>
        <w:numPr>
          <w:ilvl w:val="0"/>
          <w:numId w:val="12"/>
        </w:numPr>
        <w:tabs>
          <w:tab w:val="left" w:pos="2592"/>
        </w:tabs>
        <w:ind w:left="851" w:right="241" w:hanging="425"/>
        <w:contextualSpacing w:val="0"/>
        <w:rPr>
          <w:rFonts w:ascii="Verdana" w:hAnsi="Verdana" w:cs="Verdana"/>
        </w:rPr>
      </w:pPr>
      <w:r w:rsidRPr="0072550D">
        <w:rPr>
          <w:rFonts w:ascii="Verdana" w:hAnsi="Verdana" w:cs="Verdana"/>
          <w:b/>
        </w:rPr>
        <w:t xml:space="preserve">Ehdokkaan </w:t>
      </w:r>
      <w:r w:rsidRPr="009A4344">
        <w:rPr>
          <w:rFonts w:ascii="Verdana" w:hAnsi="Verdana" w:cs="Verdana"/>
          <w:b/>
        </w:rPr>
        <w:t>referenssit</w:t>
      </w:r>
      <w:r w:rsidRPr="009A4344">
        <w:rPr>
          <w:rFonts w:ascii="Verdana" w:hAnsi="Verdana" w:cs="Verdana"/>
        </w:rPr>
        <w:t xml:space="preserve"> </w:t>
      </w:r>
      <w:r w:rsidRPr="009A4344">
        <w:rPr>
          <w:rFonts w:ascii="Verdana" w:hAnsi="Verdana" w:cs="Verdana"/>
          <w:b/>
        </w:rPr>
        <w:t>hankinnan kohdetta vastaavista palveluista</w:t>
      </w:r>
      <w:r>
        <w:rPr>
          <w:rFonts w:ascii="Verdana" w:hAnsi="Verdana" w:cs="Verdana"/>
        </w:rPr>
        <w:t>,</w:t>
      </w:r>
    </w:p>
    <w:p w:rsidR="009A64A7" w:rsidRPr="009C7257" w:rsidRDefault="009A64A7" w:rsidP="009A64A7">
      <w:pPr>
        <w:pStyle w:val="Luettelokappale"/>
        <w:numPr>
          <w:ilvl w:val="0"/>
          <w:numId w:val="12"/>
        </w:numPr>
        <w:tabs>
          <w:tab w:val="left" w:pos="2592"/>
        </w:tabs>
        <w:ind w:left="851" w:right="241" w:hanging="425"/>
        <w:contextualSpacing w:val="0"/>
        <w:rPr>
          <w:rFonts w:ascii="Verdana" w:hAnsi="Verdana" w:cs="Verdana"/>
        </w:rPr>
      </w:pPr>
      <w:r>
        <w:rPr>
          <w:rFonts w:ascii="Verdana" w:hAnsi="Verdana" w:cs="Verdana"/>
        </w:rPr>
        <w:t>painoarvo 10</w:t>
      </w:r>
      <w:r w:rsidRPr="009C7257">
        <w:rPr>
          <w:rFonts w:ascii="Verdana" w:hAnsi="Verdana" w:cs="Verdana"/>
        </w:rPr>
        <w:t>0 %</w:t>
      </w:r>
    </w:p>
    <w:p w:rsidR="009A64A7" w:rsidRPr="009C7257" w:rsidRDefault="009A64A7" w:rsidP="009A64A7">
      <w:pPr>
        <w:pStyle w:val="Luettelokappale"/>
        <w:numPr>
          <w:ilvl w:val="1"/>
          <w:numId w:val="12"/>
        </w:numPr>
        <w:tabs>
          <w:tab w:val="left" w:pos="2592"/>
        </w:tabs>
        <w:ind w:right="241"/>
        <w:contextualSpacing w:val="0"/>
        <w:rPr>
          <w:rFonts w:ascii="Verdana" w:hAnsi="Verdana" w:cs="Verdana"/>
        </w:rPr>
      </w:pPr>
      <w:r w:rsidRPr="009C7257">
        <w:rPr>
          <w:rFonts w:ascii="Verdana" w:hAnsi="Verdana" w:cs="Verdana"/>
        </w:rPr>
        <w:t>Vertaillaan referenssilomakkeen perusteella. Vertailussa</w:t>
      </w:r>
      <w:r>
        <w:rPr>
          <w:rFonts w:ascii="Verdana" w:hAnsi="Verdana" w:cs="Verdana"/>
        </w:rPr>
        <w:t xml:space="preserve"> otetaan </w:t>
      </w:r>
      <w:r w:rsidRPr="009C7257">
        <w:rPr>
          <w:rFonts w:ascii="Verdana" w:hAnsi="Verdana" w:cs="Verdana"/>
        </w:rPr>
        <w:t>huomio</w:t>
      </w:r>
      <w:r>
        <w:rPr>
          <w:rFonts w:ascii="Verdana" w:hAnsi="Verdana" w:cs="Verdana"/>
        </w:rPr>
        <w:t>o</w:t>
      </w:r>
      <w:r w:rsidRPr="009C7257">
        <w:rPr>
          <w:rFonts w:ascii="Verdana" w:hAnsi="Verdana" w:cs="Verdana"/>
        </w:rPr>
        <w:t>n referenssien lukumäärä ja vastaavuus hankinnan kohteena olevaan palveluun.</w:t>
      </w:r>
    </w:p>
    <w:p w:rsidR="009A64A7" w:rsidRPr="009C7257" w:rsidRDefault="009A64A7" w:rsidP="009A64A7">
      <w:pPr>
        <w:pStyle w:val="Luettelokappale"/>
        <w:numPr>
          <w:ilvl w:val="1"/>
          <w:numId w:val="12"/>
        </w:numPr>
        <w:tabs>
          <w:tab w:val="left" w:pos="2592"/>
        </w:tabs>
        <w:ind w:right="241"/>
        <w:contextualSpacing w:val="0"/>
        <w:rPr>
          <w:rFonts w:ascii="Verdana" w:hAnsi="Verdana" w:cs="Verdana"/>
        </w:rPr>
      </w:pPr>
      <w:r w:rsidRPr="009C7257">
        <w:rPr>
          <w:rFonts w:ascii="Verdana" w:hAnsi="Verdana" w:cs="Verdana"/>
        </w:rPr>
        <w:t xml:space="preserve">Parhaat pisteet saanut ehdokas saa </w:t>
      </w:r>
      <w:r>
        <w:rPr>
          <w:rFonts w:ascii="Verdana" w:hAnsi="Verdana" w:cs="Verdana"/>
        </w:rPr>
        <w:t>10</w:t>
      </w:r>
      <w:r w:rsidRPr="009C7257">
        <w:rPr>
          <w:rFonts w:ascii="Verdana" w:hAnsi="Verdana" w:cs="Verdana"/>
        </w:rPr>
        <w:t xml:space="preserve">0 pistettä ja muut kaavalla (tarjouksen pisteet / parhaan tarjouksen pisteet) * </w:t>
      </w:r>
      <w:r>
        <w:rPr>
          <w:rFonts w:ascii="Verdana" w:hAnsi="Verdana" w:cs="Verdana"/>
        </w:rPr>
        <w:t>10</w:t>
      </w:r>
      <w:r w:rsidRPr="009C7257">
        <w:rPr>
          <w:rFonts w:ascii="Verdana" w:hAnsi="Verdana" w:cs="Verdana"/>
        </w:rPr>
        <w:t>0.</w:t>
      </w:r>
    </w:p>
    <w:p w:rsidR="009A64A7" w:rsidRPr="00D27C6D" w:rsidRDefault="009A64A7" w:rsidP="009A64A7">
      <w:pPr>
        <w:tabs>
          <w:tab w:val="left" w:pos="2592"/>
        </w:tabs>
        <w:ind w:right="241"/>
        <w:rPr>
          <w:rFonts w:ascii="Verdana" w:hAnsi="Verdana" w:cs="Verdana"/>
        </w:rPr>
      </w:pPr>
    </w:p>
    <w:p w:rsidR="009A64A7" w:rsidRPr="006B55AA" w:rsidRDefault="009A64A7" w:rsidP="009A64A7">
      <w:pPr>
        <w:tabs>
          <w:tab w:val="left" w:pos="2592"/>
        </w:tabs>
        <w:ind w:left="426" w:right="241"/>
        <w:rPr>
          <w:rFonts w:ascii="Verdana" w:hAnsi="Verdana" w:cs="Verdana"/>
        </w:rPr>
      </w:pPr>
      <w:r w:rsidRPr="00D27C6D">
        <w:rPr>
          <w:rFonts w:ascii="Verdana" w:hAnsi="Verdana" w:cs="Verdana"/>
        </w:rPr>
        <w:t>Lopuksi kunkin ehdokkaan saamat</w:t>
      </w:r>
      <w:r>
        <w:rPr>
          <w:rFonts w:ascii="Verdana" w:hAnsi="Verdana" w:cs="Verdana"/>
        </w:rPr>
        <w:t>, alakohdittain painotetut</w:t>
      </w:r>
      <w:r w:rsidRPr="00D27C6D">
        <w:rPr>
          <w:rFonts w:ascii="Verdana" w:hAnsi="Verdana" w:cs="Verdana"/>
        </w:rPr>
        <w:t xml:space="preserve"> pisteet lasketaan yhteen ja ehdokkaat asetetaan paremmuusjärjestykseen. </w:t>
      </w:r>
    </w:p>
    <w:p w:rsidR="009A64A7" w:rsidRDefault="009A64A7" w:rsidP="009A64A7">
      <w:pPr>
        <w:pStyle w:val="Sisennettyleipteksti"/>
        <w:tabs>
          <w:tab w:val="left" w:pos="426"/>
        </w:tabs>
        <w:ind w:left="0"/>
        <w:rPr>
          <w:rFonts w:ascii="Verdana" w:hAnsi="Verdana" w:cs="Verdana"/>
          <w:bCs/>
        </w:rPr>
      </w:pPr>
    </w:p>
    <w:p w:rsidR="009A64A7" w:rsidRPr="00335677" w:rsidRDefault="009A64A7" w:rsidP="009A64A7">
      <w:pPr>
        <w:pStyle w:val="Sisennettyleipteksti"/>
        <w:numPr>
          <w:ilvl w:val="0"/>
          <w:numId w:val="10"/>
        </w:numPr>
        <w:tabs>
          <w:tab w:val="left" w:pos="426"/>
        </w:tabs>
        <w:ind w:left="426" w:hanging="426"/>
        <w:rPr>
          <w:rFonts w:ascii="Verdana" w:hAnsi="Verdana" w:cs="Verdana"/>
          <w:b/>
          <w:bCs/>
        </w:rPr>
      </w:pPr>
      <w:r>
        <w:rPr>
          <w:rFonts w:ascii="Verdana" w:hAnsi="Verdana" w:cs="Verdana"/>
          <w:b/>
        </w:rPr>
        <w:t>Kysymykset osallistumishakemusohjeesta</w:t>
      </w:r>
    </w:p>
    <w:p w:rsidR="009A64A7" w:rsidRPr="00335677" w:rsidRDefault="009A64A7" w:rsidP="009A64A7">
      <w:pPr>
        <w:tabs>
          <w:tab w:val="left" w:pos="360"/>
        </w:tabs>
        <w:rPr>
          <w:rFonts w:ascii="Verdana" w:hAnsi="Verdana" w:cs="Verdana"/>
        </w:rPr>
      </w:pPr>
    </w:p>
    <w:p w:rsidR="009A64A7" w:rsidRDefault="009A64A7" w:rsidP="009A64A7">
      <w:pPr>
        <w:tabs>
          <w:tab w:val="left" w:pos="2592"/>
        </w:tabs>
        <w:ind w:left="426" w:right="241"/>
        <w:rPr>
          <w:rFonts w:ascii="Verdana" w:hAnsi="Verdana" w:cs="Verdana"/>
        </w:rPr>
      </w:pPr>
      <w:r>
        <w:rPr>
          <w:rFonts w:ascii="Verdana" w:hAnsi="Verdana" w:cs="Verdana"/>
        </w:rPr>
        <w:t>Hankinnasta kiinnostunut y</w:t>
      </w:r>
      <w:r w:rsidRPr="00335677">
        <w:rPr>
          <w:rFonts w:ascii="Verdana" w:hAnsi="Verdana" w:cs="Verdana"/>
        </w:rPr>
        <w:t>ritys voi pyytää lisätietoja sähköpostitse lähett</w:t>
      </w:r>
      <w:r>
        <w:rPr>
          <w:rFonts w:ascii="Verdana" w:hAnsi="Verdana" w:cs="Verdana"/>
        </w:rPr>
        <w:t xml:space="preserve">ämällä kysymykset osoitteeseen </w:t>
      </w:r>
      <w:r w:rsidRPr="00FF185C">
        <w:rPr>
          <w:rStyle w:val="Hyperlinkki"/>
          <w:rFonts w:ascii="Verdana" w:hAnsi="Verdana"/>
        </w:rPr>
        <w:t>rahoitusvakausvirasto@rvv.fi</w:t>
      </w:r>
      <w:r w:rsidRPr="00FF185C">
        <w:rPr>
          <w:rFonts w:ascii="Verdana" w:hAnsi="Verdana" w:cs="Verdana"/>
        </w:rPr>
        <w:t>.</w:t>
      </w:r>
      <w:r w:rsidRPr="00335677">
        <w:rPr>
          <w:rFonts w:ascii="Verdana" w:hAnsi="Verdana" w:cs="Verdana"/>
        </w:rPr>
        <w:t xml:space="preserve"> Suomenkieli</w:t>
      </w:r>
      <w:r>
        <w:rPr>
          <w:rFonts w:ascii="Verdana" w:hAnsi="Verdana" w:cs="Verdana"/>
        </w:rPr>
        <w:t xml:space="preserve">set kysymykset on lähetettävä </w:t>
      </w:r>
      <w:r w:rsidRPr="00725E88">
        <w:rPr>
          <w:rFonts w:ascii="Verdana" w:hAnsi="Verdana" w:cs="Verdana"/>
          <w:b/>
        </w:rPr>
        <w:t>viimeistään 22.5.2017 kello 15.00 mennessä</w:t>
      </w:r>
      <w:r w:rsidRPr="00A02F3E">
        <w:rPr>
          <w:rFonts w:ascii="Verdana" w:hAnsi="Verdana" w:cs="Verdana"/>
        </w:rPr>
        <w:t xml:space="preserve">. </w:t>
      </w:r>
      <w:r w:rsidRPr="00335677">
        <w:rPr>
          <w:rFonts w:ascii="Verdana" w:hAnsi="Verdana" w:cs="Verdana"/>
        </w:rPr>
        <w:t xml:space="preserve">Sähköpostin aihekenttään </w:t>
      </w:r>
      <w:r>
        <w:rPr>
          <w:rFonts w:ascii="Verdana" w:hAnsi="Verdana" w:cs="Verdana"/>
        </w:rPr>
        <w:t xml:space="preserve">pyydetään kirjoittamaan </w:t>
      </w:r>
      <w:r w:rsidRPr="00A348E9">
        <w:rPr>
          <w:rFonts w:ascii="Verdana" w:hAnsi="Verdana" w:cs="Verdana"/>
          <w:i/>
        </w:rPr>
        <w:t xml:space="preserve">”Lisätiedot, </w:t>
      </w:r>
      <w:r w:rsidRPr="00FF185C">
        <w:rPr>
          <w:rFonts w:ascii="Verdana" w:hAnsi="Verdana" w:cs="Verdana"/>
          <w:i/>
        </w:rPr>
        <w:t>Arvonmäärityspalvelut”.</w:t>
      </w:r>
      <w:r w:rsidRPr="00335677">
        <w:rPr>
          <w:rFonts w:ascii="Verdana" w:hAnsi="Verdana" w:cs="Verdana"/>
        </w:rPr>
        <w:t xml:space="preserve"> </w:t>
      </w:r>
    </w:p>
    <w:p w:rsidR="009A64A7" w:rsidRDefault="009A64A7" w:rsidP="009A64A7">
      <w:pPr>
        <w:tabs>
          <w:tab w:val="left" w:pos="2592"/>
        </w:tabs>
        <w:ind w:left="426" w:right="241"/>
        <w:rPr>
          <w:rFonts w:ascii="Verdana" w:hAnsi="Verdana" w:cs="Verdana"/>
        </w:rPr>
      </w:pPr>
    </w:p>
    <w:p w:rsidR="009A64A7" w:rsidRDefault="009A64A7" w:rsidP="009A64A7">
      <w:pPr>
        <w:tabs>
          <w:tab w:val="left" w:pos="2592"/>
        </w:tabs>
        <w:ind w:left="426" w:right="241"/>
        <w:rPr>
          <w:rFonts w:ascii="Verdana" w:hAnsi="Verdana" w:cs="Verdana"/>
        </w:rPr>
      </w:pPr>
      <w:r>
        <w:rPr>
          <w:rFonts w:ascii="Verdana" w:hAnsi="Verdana" w:cs="Verdana"/>
        </w:rPr>
        <w:t>Ehdokkaiden</w:t>
      </w:r>
      <w:r w:rsidRPr="00A02F3E">
        <w:rPr>
          <w:rFonts w:ascii="Verdana" w:hAnsi="Verdana" w:cs="Verdana"/>
        </w:rPr>
        <w:t xml:space="preserve"> tasapuolisen kohtelun takaamiseksi muulla tavoin</w:t>
      </w:r>
      <w:r>
        <w:rPr>
          <w:rFonts w:ascii="Verdana" w:hAnsi="Verdana" w:cs="Verdana"/>
        </w:rPr>
        <w:t xml:space="preserve"> </w:t>
      </w:r>
      <w:r w:rsidRPr="00A02F3E">
        <w:rPr>
          <w:rFonts w:ascii="Verdana" w:hAnsi="Verdana" w:cs="Verdana"/>
        </w:rPr>
        <w:t>esitettyihin kysymyksiin ei vastata.</w:t>
      </w:r>
    </w:p>
    <w:p w:rsidR="009A64A7" w:rsidRPr="00A02F3E" w:rsidRDefault="009A64A7" w:rsidP="009A64A7">
      <w:pPr>
        <w:tabs>
          <w:tab w:val="left" w:pos="2592"/>
        </w:tabs>
        <w:ind w:left="426" w:right="241"/>
        <w:rPr>
          <w:rFonts w:ascii="Verdana" w:hAnsi="Verdana" w:cs="Verdana"/>
        </w:rPr>
      </w:pPr>
    </w:p>
    <w:p w:rsidR="009A64A7" w:rsidRPr="00C762D8" w:rsidRDefault="009A64A7" w:rsidP="009A64A7">
      <w:pPr>
        <w:ind w:left="426"/>
        <w:rPr>
          <w:rFonts w:ascii="Verdana" w:hAnsi="Verdana"/>
        </w:rPr>
      </w:pPr>
      <w:r w:rsidRPr="00C762D8">
        <w:rPr>
          <w:rFonts w:ascii="Verdana" w:hAnsi="Verdana"/>
        </w:rPr>
        <w:t>Kysyjän nimeä tai muita ehdokasta koskevia tietoja ei ilmoiteta kysymysten ja vastausten yhteydessä.</w:t>
      </w:r>
    </w:p>
    <w:p w:rsidR="009A64A7" w:rsidRPr="00C762D8" w:rsidRDefault="009A64A7" w:rsidP="009A64A7">
      <w:pPr>
        <w:ind w:left="426"/>
        <w:rPr>
          <w:rFonts w:ascii="Verdana" w:hAnsi="Verdana"/>
        </w:rPr>
      </w:pPr>
    </w:p>
    <w:p w:rsidR="009A64A7" w:rsidRPr="00C762D8" w:rsidRDefault="009A64A7" w:rsidP="009A64A7">
      <w:pPr>
        <w:ind w:left="426"/>
        <w:rPr>
          <w:rFonts w:ascii="Verdana" w:hAnsi="Verdana"/>
        </w:rPr>
      </w:pPr>
      <w:r w:rsidRPr="009A4344">
        <w:rPr>
          <w:rFonts w:ascii="Verdana" w:hAnsi="Verdana"/>
        </w:rPr>
        <w:t xml:space="preserve">Vastaukset kysymyksiin julkaistaan hankintayksikön internetsivuilla osoitteessa </w:t>
      </w:r>
      <w:hyperlink r:id="rId8" w:history="1">
        <w:r w:rsidR="00AC4205" w:rsidRPr="00642657">
          <w:rPr>
            <w:rStyle w:val="Hyperlinkki"/>
            <w:rFonts w:ascii="Verdana" w:hAnsi="Verdana"/>
          </w:rPr>
          <w:t>www.rvv.fi/ajankohtaista-ja-saadoslinkkeja</w:t>
        </w:r>
      </w:hyperlink>
      <w:r w:rsidR="00AC4205">
        <w:rPr>
          <w:rFonts w:ascii="Verdana" w:hAnsi="Verdana"/>
        </w:rPr>
        <w:t xml:space="preserve"> </w:t>
      </w:r>
      <w:r w:rsidRPr="00680234">
        <w:rPr>
          <w:rFonts w:ascii="Verdana" w:hAnsi="Verdana"/>
          <w:u w:val="single"/>
        </w:rPr>
        <w:t>viimeistään 31.5.2017</w:t>
      </w:r>
      <w:r w:rsidRPr="00725E88">
        <w:rPr>
          <w:rFonts w:ascii="Verdana" w:hAnsi="Verdana"/>
        </w:rPr>
        <w:t>.</w:t>
      </w:r>
      <w:r w:rsidRPr="00C762D8">
        <w:rPr>
          <w:rFonts w:ascii="Verdana" w:hAnsi="Verdana"/>
        </w:rPr>
        <w:t xml:space="preserve"> Ehdokkaan vastuulla on käydä katsomassa kysymykset ja niihin annetut vastaukset sivuilla sekä käyttää hyväkseen mahdollisesti täsmennettyjä tietoja osallistumishakemusta </w:t>
      </w:r>
      <w:r>
        <w:rPr>
          <w:rFonts w:ascii="Verdana" w:hAnsi="Verdana"/>
        </w:rPr>
        <w:t>jättäessään</w:t>
      </w:r>
      <w:r w:rsidRPr="00C762D8">
        <w:rPr>
          <w:rFonts w:ascii="Verdana" w:hAnsi="Verdana"/>
        </w:rPr>
        <w:t>.</w:t>
      </w:r>
    </w:p>
    <w:p w:rsidR="009A64A7" w:rsidRPr="00335677" w:rsidRDefault="009A64A7" w:rsidP="009A64A7">
      <w:pPr>
        <w:tabs>
          <w:tab w:val="left" w:pos="360"/>
          <w:tab w:val="left" w:pos="2592"/>
        </w:tabs>
        <w:ind w:right="241"/>
        <w:rPr>
          <w:rFonts w:ascii="Verdana" w:hAnsi="Verdana" w:cs="Verdana"/>
        </w:rPr>
      </w:pPr>
      <w:r w:rsidRPr="00C762D8">
        <w:rPr>
          <w:rFonts w:ascii="Verdana" w:hAnsi="Verdana"/>
          <w:b/>
        </w:rPr>
        <w:tab/>
      </w:r>
    </w:p>
    <w:p w:rsidR="009A64A7" w:rsidRDefault="009A64A7" w:rsidP="009A64A7">
      <w:pPr>
        <w:pStyle w:val="Sisennettyleipteksti"/>
        <w:numPr>
          <w:ilvl w:val="0"/>
          <w:numId w:val="10"/>
        </w:numPr>
        <w:tabs>
          <w:tab w:val="left" w:pos="284"/>
        </w:tabs>
        <w:spacing w:after="0"/>
        <w:ind w:left="426" w:hanging="426"/>
        <w:rPr>
          <w:rFonts w:ascii="Verdana" w:hAnsi="Verdana" w:cs="Verdana"/>
          <w:b/>
          <w:bCs/>
        </w:rPr>
      </w:pPr>
      <w:bookmarkStart w:id="1" w:name="_Toc216836944"/>
      <w:bookmarkStart w:id="2" w:name="_Toc321913743"/>
      <w:r w:rsidRPr="00335677">
        <w:rPr>
          <w:rFonts w:ascii="Verdana" w:hAnsi="Verdana" w:cs="Verdana"/>
          <w:b/>
          <w:bCs/>
        </w:rPr>
        <w:t>Luottamuksellisuus</w:t>
      </w:r>
      <w:bookmarkEnd w:id="1"/>
      <w:bookmarkEnd w:id="2"/>
    </w:p>
    <w:p w:rsidR="009A64A7" w:rsidRPr="00335677" w:rsidRDefault="009A64A7" w:rsidP="009A64A7">
      <w:pPr>
        <w:pStyle w:val="Sisennettyleipteksti"/>
        <w:tabs>
          <w:tab w:val="left" w:pos="284"/>
        </w:tabs>
        <w:spacing w:after="0"/>
        <w:ind w:left="426"/>
        <w:rPr>
          <w:rFonts w:ascii="Verdana" w:hAnsi="Verdana" w:cs="Verdana"/>
          <w:b/>
          <w:bCs/>
        </w:rPr>
      </w:pPr>
    </w:p>
    <w:p w:rsidR="009A64A7" w:rsidRPr="001A47AB" w:rsidRDefault="009A64A7" w:rsidP="009A64A7">
      <w:pPr>
        <w:ind w:left="426"/>
        <w:rPr>
          <w:rFonts w:ascii="Verdana" w:hAnsi="Verdana"/>
        </w:rPr>
      </w:pPr>
      <w:r w:rsidRPr="001A47AB">
        <w:rPr>
          <w:rFonts w:ascii="Verdana" w:hAnsi="Verdana"/>
        </w:rPr>
        <w:t xml:space="preserve">Hankinta-asiakirjojen julkisuutta säätelee laki viranomaisen toiminnan julkisuudesta (621/1999). </w:t>
      </w:r>
    </w:p>
    <w:p w:rsidR="009A64A7" w:rsidRPr="001A47AB" w:rsidRDefault="009A64A7" w:rsidP="009A64A7">
      <w:pPr>
        <w:rPr>
          <w:rFonts w:ascii="Verdana" w:hAnsi="Verdana"/>
        </w:rPr>
      </w:pPr>
    </w:p>
    <w:p w:rsidR="009A64A7" w:rsidRPr="00C762D8" w:rsidRDefault="009A64A7" w:rsidP="009A64A7">
      <w:pPr>
        <w:ind w:left="426"/>
        <w:rPr>
          <w:rFonts w:ascii="Verdana" w:hAnsi="Verdana"/>
        </w:rPr>
      </w:pPr>
      <w:r w:rsidRPr="00C762D8">
        <w:rPr>
          <w:rFonts w:ascii="Verdana" w:hAnsi="Verdana"/>
        </w:rPr>
        <w:t xml:space="preserve">Merkitse </w:t>
      </w:r>
      <w:r>
        <w:rPr>
          <w:rFonts w:ascii="Verdana" w:hAnsi="Verdana"/>
        </w:rPr>
        <w:t>osallistumishakemukseen</w:t>
      </w:r>
      <w:r w:rsidRPr="00C762D8">
        <w:rPr>
          <w:rFonts w:ascii="Verdana" w:hAnsi="Verdana"/>
        </w:rPr>
        <w:t xml:space="preserve"> sel</w:t>
      </w:r>
      <w:r>
        <w:rPr>
          <w:rFonts w:ascii="Verdana" w:hAnsi="Verdana"/>
        </w:rPr>
        <w:t>västi</w:t>
      </w:r>
      <w:r w:rsidRPr="00C762D8">
        <w:rPr>
          <w:rFonts w:ascii="Verdana" w:hAnsi="Verdana"/>
        </w:rPr>
        <w:t xml:space="preserve"> liike- tai ammattisalaisuudet ja erota nämä tiedot selvästi muusta aineistosta </w:t>
      </w:r>
      <w:r>
        <w:rPr>
          <w:rFonts w:ascii="Verdana" w:hAnsi="Verdana"/>
        </w:rPr>
        <w:t>osallistumishakemu</w:t>
      </w:r>
      <w:r w:rsidRPr="00C762D8">
        <w:rPr>
          <w:rFonts w:ascii="Verdana" w:hAnsi="Verdana"/>
        </w:rPr>
        <w:t xml:space="preserve">ksessa. Kirjaa lisäksi liike- ja ammattisalaisuudet </w:t>
      </w:r>
      <w:r>
        <w:rPr>
          <w:rFonts w:ascii="Verdana" w:hAnsi="Verdana"/>
        </w:rPr>
        <w:t>osallistumishakemus</w:t>
      </w:r>
      <w:r w:rsidRPr="00C762D8">
        <w:rPr>
          <w:rFonts w:ascii="Verdana" w:hAnsi="Verdana"/>
        </w:rPr>
        <w:t>lomakkeeseen, joka on tarjouspyynnön liitteenä</w:t>
      </w:r>
      <w:r>
        <w:rPr>
          <w:rFonts w:ascii="Verdana" w:hAnsi="Verdana"/>
        </w:rPr>
        <w:t xml:space="preserve"> 2.</w:t>
      </w:r>
      <w:r w:rsidRPr="00C762D8">
        <w:rPr>
          <w:rFonts w:ascii="Verdana" w:hAnsi="Verdana"/>
        </w:rPr>
        <w:t xml:space="preserve"> </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 xml:space="preserve">Osallistumishakemusten avaustilaisuus ei ole julkinen. </w:t>
      </w:r>
    </w:p>
    <w:p w:rsidR="009A64A7" w:rsidRPr="00335677" w:rsidRDefault="009A64A7" w:rsidP="009A64A7">
      <w:pPr>
        <w:pStyle w:val="Sisennettyleipteksti"/>
        <w:widowControl w:val="0"/>
        <w:autoSpaceDE w:val="0"/>
        <w:autoSpaceDN w:val="0"/>
        <w:adjustRightInd w:val="0"/>
        <w:spacing w:after="0"/>
        <w:ind w:left="0"/>
        <w:rPr>
          <w:rFonts w:ascii="Verdana" w:hAnsi="Verdana" w:cs="Verdana"/>
        </w:rPr>
      </w:pPr>
    </w:p>
    <w:p w:rsidR="009A64A7" w:rsidRDefault="009A64A7" w:rsidP="009A64A7">
      <w:pPr>
        <w:pStyle w:val="Sisennettyleipteksti"/>
        <w:numPr>
          <w:ilvl w:val="0"/>
          <w:numId w:val="10"/>
        </w:numPr>
        <w:spacing w:after="0"/>
        <w:ind w:left="426" w:hanging="426"/>
        <w:rPr>
          <w:rFonts w:ascii="Verdana" w:hAnsi="Verdana" w:cs="Verdana"/>
          <w:b/>
          <w:bCs/>
        </w:rPr>
      </w:pPr>
      <w:r w:rsidRPr="00335677">
        <w:rPr>
          <w:rFonts w:ascii="Verdana" w:hAnsi="Verdana" w:cs="Verdana"/>
          <w:b/>
          <w:bCs/>
        </w:rPr>
        <w:t>Osallistumishakemuksen toimittaminen</w:t>
      </w: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sidRPr="00366E32">
        <w:rPr>
          <w:rFonts w:ascii="Verdana" w:hAnsi="Verdana" w:cs="Verdana"/>
        </w:rPr>
        <w:t xml:space="preserve">Osallistumishakemuslomake allekirjoitettuna liitteineen on toimitettava sähköpostitse osoitteeseen </w:t>
      </w:r>
      <w:hyperlink r:id="rId9" w:history="1">
        <w:r w:rsidRPr="00486630">
          <w:rPr>
            <w:rStyle w:val="Hyperlinkki"/>
            <w:rFonts w:ascii="Verdana" w:hAnsi="Verdana" w:cs="Verdana"/>
          </w:rPr>
          <w:t>rahoitusvakausvirasto@rvv.fi</w:t>
        </w:r>
      </w:hyperlink>
      <w:r>
        <w:rPr>
          <w:rFonts w:ascii="Verdana" w:hAnsi="Verdana" w:cs="Verdana"/>
        </w:rPr>
        <w:t xml:space="preserve"> </w:t>
      </w:r>
      <w:r w:rsidRPr="000F1EE3">
        <w:rPr>
          <w:rFonts w:ascii="Verdana" w:hAnsi="Verdana" w:cs="Verdana"/>
          <w:b/>
        </w:rPr>
        <w:t xml:space="preserve">viimeistään </w:t>
      </w:r>
      <w:r w:rsidRPr="00725E88">
        <w:rPr>
          <w:rFonts w:ascii="Verdana" w:hAnsi="Verdana" w:cs="Verdana"/>
          <w:b/>
        </w:rPr>
        <w:t>12.6.2017 klo 15.00 mennessä</w:t>
      </w:r>
      <w:r w:rsidRPr="000F1EE3">
        <w:rPr>
          <w:rFonts w:ascii="Verdana" w:hAnsi="Verdana" w:cs="Verdana"/>
          <w:b/>
        </w:rPr>
        <w:t>.</w:t>
      </w:r>
    </w:p>
    <w:p w:rsidR="009A64A7" w:rsidRPr="000D5CCB" w:rsidRDefault="009A64A7" w:rsidP="009A64A7">
      <w:pPr>
        <w:pStyle w:val="Sisennettyleipteksti"/>
        <w:widowControl w:val="0"/>
        <w:autoSpaceDE w:val="0"/>
        <w:autoSpaceDN w:val="0"/>
        <w:adjustRightInd w:val="0"/>
        <w:spacing w:after="0"/>
        <w:ind w:left="0"/>
        <w:rPr>
          <w:rFonts w:ascii="Verdana" w:hAnsi="Verdana" w:cs="Verdana"/>
          <w:b/>
          <w:i/>
          <w:highlight w:val="cyan"/>
        </w:rPr>
      </w:pPr>
    </w:p>
    <w:p w:rsidR="009A64A7" w:rsidRPr="000D5CCB" w:rsidRDefault="009A64A7" w:rsidP="009A64A7">
      <w:pPr>
        <w:pStyle w:val="Sisennettyleipteksti"/>
        <w:widowControl w:val="0"/>
        <w:autoSpaceDE w:val="0"/>
        <w:autoSpaceDN w:val="0"/>
        <w:adjustRightInd w:val="0"/>
        <w:spacing w:after="0"/>
        <w:ind w:left="426"/>
        <w:rPr>
          <w:rFonts w:ascii="Verdana" w:hAnsi="Verdana"/>
        </w:rPr>
      </w:pPr>
      <w:r w:rsidRPr="000D5CCB">
        <w:rPr>
          <w:rFonts w:ascii="Verdana" w:hAnsi="Verdana" w:cs="Verdana"/>
        </w:rPr>
        <w:t xml:space="preserve">Sähköpostiviestin liitteiden tulee olla </w:t>
      </w:r>
      <w:r w:rsidRPr="000D5CCB">
        <w:rPr>
          <w:rFonts w:ascii="Verdana" w:hAnsi="Verdana"/>
        </w:rPr>
        <w:t>tallennettu yleisimmillä toimisto-ohjelmilla luettavaan muotoon esimerkiksi .doc/.docx, xls./.xlsx / .pdf, .ppt/.pptx tai .jpeg– tiedostoiksi.</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Pr="00366E32"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 xml:space="preserve">Osallistumishakemuksen sisältävä viesti tulee otsikoida: </w:t>
      </w:r>
      <w:r w:rsidRPr="00366E32">
        <w:rPr>
          <w:rFonts w:ascii="Verdana" w:hAnsi="Verdana" w:cs="Verdana"/>
          <w:bCs/>
        </w:rPr>
        <w:t>”</w:t>
      </w:r>
      <w:r w:rsidRPr="00563AA6">
        <w:rPr>
          <w:rFonts w:ascii="Verdana" w:hAnsi="Verdana" w:cs="Verdana"/>
          <w:bCs/>
        </w:rPr>
        <w:t>Osallistumishakemus, [yrityksen nimi</w:t>
      </w:r>
      <w:r>
        <w:rPr>
          <w:rFonts w:ascii="Verdana" w:hAnsi="Verdana" w:cs="Verdana"/>
          <w:bCs/>
        </w:rPr>
        <w:t>], Arvonmäärityspalvelut</w:t>
      </w:r>
      <w:r w:rsidRPr="00366E32">
        <w:rPr>
          <w:rFonts w:ascii="Verdana" w:hAnsi="Verdana" w:cs="Verdana"/>
          <w:bCs/>
        </w:rPr>
        <w:t>”.</w:t>
      </w: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 xml:space="preserve">Osallistumishakemusten toimittaminen on </w:t>
      </w:r>
      <w:r w:rsidRPr="00510119">
        <w:rPr>
          <w:rFonts w:ascii="Verdana" w:hAnsi="Verdana" w:cs="Verdana"/>
          <w:b/>
        </w:rPr>
        <w:t>lähettäjän vastuulla</w:t>
      </w:r>
      <w:r w:rsidRPr="00335677">
        <w:rPr>
          <w:rFonts w:ascii="Verdana" w:hAnsi="Verdana" w:cs="Verdana"/>
        </w:rPr>
        <w:t xml:space="preserve">. </w:t>
      </w:r>
      <w:r>
        <w:rPr>
          <w:rFonts w:ascii="Verdana" w:hAnsi="Verdana" w:cs="Verdana"/>
        </w:rPr>
        <w:t>Määräajan jälkeen saapuneita</w:t>
      </w:r>
      <w:r w:rsidRPr="00335677">
        <w:rPr>
          <w:rFonts w:ascii="Verdana" w:hAnsi="Verdana" w:cs="Verdana"/>
        </w:rPr>
        <w:t xml:space="preserve"> </w:t>
      </w:r>
      <w:r>
        <w:rPr>
          <w:rFonts w:ascii="Verdana" w:hAnsi="Verdana" w:cs="Verdana"/>
        </w:rPr>
        <w:t>osallistumis</w:t>
      </w:r>
      <w:r w:rsidRPr="00335677">
        <w:rPr>
          <w:rFonts w:ascii="Verdana" w:hAnsi="Verdana" w:cs="Verdana"/>
        </w:rPr>
        <w:t xml:space="preserve">hakemuksia ei </w:t>
      </w:r>
      <w:r>
        <w:rPr>
          <w:rFonts w:ascii="Verdana" w:hAnsi="Verdana" w:cs="Verdana"/>
        </w:rPr>
        <w:t>oteta huomioon</w:t>
      </w:r>
      <w:r w:rsidRPr="00335677">
        <w:rPr>
          <w:rFonts w:ascii="Verdana" w:hAnsi="Verdana" w:cs="Verdana"/>
        </w:rPr>
        <w:t xml:space="preserve">. </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Pr="00335677" w:rsidRDefault="009A64A7" w:rsidP="009A64A7">
      <w:pPr>
        <w:pStyle w:val="Sisennettyleipteksti"/>
        <w:numPr>
          <w:ilvl w:val="0"/>
          <w:numId w:val="10"/>
        </w:numPr>
        <w:spacing w:after="0"/>
        <w:ind w:left="425" w:hanging="425"/>
        <w:rPr>
          <w:rFonts w:ascii="Verdana" w:hAnsi="Verdana" w:cs="Verdana"/>
          <w:b/>
          <w:bCs/>
        </w:rPr>
      </w:pPr>
      <w:bookmarkStart w:id="3" w:name="_Toc216836945"/>
      <w:bookmarkStart w:id="4" w:name="_Toc321913744"/>
      <w:r w:rsidRPr="00335677">
        <w:rPr>
          <w:rFonts w:ascii="Verdana" w:hAnsi="Verdana" w:cs="Verdana"/>
          <w:b/>
          <w:bCs/>
        </w:rPr>
        <w:t>Osallistumishakemuksen tekemistä koskevat vaatimukset</w:t>
      </w:r>
      <w:bookmarkEnd w:id="3"/>
      <w:bookmarkEnd w:id="4"/>
    </w:p>
    <w:p w:rsidR="009A64A7" w:rsidRPr="00335677" w:rsidRDefault="009A64A7" w:rsidP="009A64A7">
      <w:pPr>
        <w:pStyle w:val="Sisennettyleipteksti"/>
        <w:spacing w:after="0"/>
        <w:ind w:left="360"/>
        <w:rPr>
          <w:rFonts w:ascii="Verdana" w:hAnsi="Verdana" w:cs="Verdana"/>
          <w:b/>
          <w:bCs/>
        </w:rPr>
      </w:pPr>
    </w:p>
    <w:p w:rsidR="009A64A7" w:rsidRDefault="009A64A7" w:rsidP="009A64A7">
      <w:pPr>
        <w:pStyle w:val="Sisennettyleipteksti"/>
        <w:numPr>
          <w:ilvl w:val="1"/>
          <w:numId w:val="10"/>
        </w:numPr>
        <w:spacing w:after="0"/>
        <w:rPr>
          <w:rFonts w:ascii="Verdana" w:hAnsi="Verdana" w:cs="Verdana"/>
          <w:b/>
          <w:bCs/>
        </w:rPr>
      </w:pPr>
      <w:bookmarkStart w:id="5" w:name="_Toc321913745"/>
      <w:bookmarkStart w:id="6" w:name="_Toc216836946"/>
      <w:r w:rsidRPr="00335677">
        <w:rPr>
          <w:rFonts w:ascii="Verdana" w:hAnsi="Verdana" w:cs="Verdana"/>
          <w:b/>
          <w:bCs/>
        </w:rPr>
        <w:t>Osallistumishakemuksen kieli</w:t>
      </w:r>
      <w:bookmarkEnd w:id="5"/>
    </w:p>
    <w:p w:rsidR="009A64A7" w:rsidRPr="00335677" w:rsidRDefault="009A64A7" w:rsidP="009A64A7">
      <w:pPr>
        <w:pStyle w:val="Sisennettyleipteksti"/>
        <w:spacing w:after="0"/>
        <w:ind w:left="1146"/>
        <w:rPr>
          <w:rFonts w:ascii="Verdana" w:hAnsi="Verdana" w:cs="Verdana"/>
          <w:b/>
          <w:bCs/>
        </w:rPr>
      </w:pPr>
    </w:p>
    <w:p w:rsidR="009A64A7" w:rsidRPr="007B6F7C"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Osallistumishakemus</w:t>
      </w:r>
      <w:r w:rsidRPr="00335677">
        <w:rPr>
          <w:rFonts w:ascii="Verdana" w:hAnsi="Verdana" w:cs="Verdana"/>
        </w:rPr>
        <w:t xml:space="preserve"> </w:t>
      </w:r>
      <w:r w:rsidRPr="003A25F9">
        <w:rPr>
          <w:rFonts w:ascii="Verdana" w:hAnsi="Verdana" w:cs="Verdana"/>
        </w:rPr>
        <w:t>liitteineen tulee laa</w:t>
      </w:r>
      <w:r>
        <w:rPr>
          <w:rFonts w:ascii="Verdana" w:hAnsi="Verdana" w:cs="Verdana"/>
        </w:rPr>
        <w:t>tia</w:t>
      </w:r>
      <w:r w:rsidRPr="003A25F9">
        <w:rPr>
          <w:rFonts w:ascii="Verdana" w:hAnsi="Verdana" w:cs="Verdana"/>
        </w:rPr>
        <w:t xml:space="preserve"> suomeksi.</w:t>
      </w:r>
      <w:bookmarkStart w:id="7" w:name="_Toc107731345"/>
      <w:bookmarkStart w:id="8" w:name="_Toc107731346"/>
      <w:bookmarkStart w:id="9" w:name="_Toc107731347"/>
      <w:bookmarkStart w:id="10" w:name="_Toc107731348"/>
      <w:bookmarkStart w:id="11" w:name="_Toc107731349"/>
      <w:bookmarkStart w:id="12" w:name="_Toc107731350"/>
      <w:bookmarkEnd w:id="6"/>
      <w:bookmarkEnd w:id="7"/>
      <w:bookmarkEnd w:id="8"/>
      <w:bookmarkEnd w:id="9"/>
      <w:bookmarkEnd w:id="10"/>
      <w:bookmarkEnd w:id="11"/>
      <w:bookmarkEnd w:id="12"/>
      <w:r w:rsidRPr="003A25F9">
        <w:rPr>
          <w:rFonts w:ascii="Verdana" w:hAnsi="Verdana" w:cs="Verdana"/>
        </w:rPr>
        <w:t xml:space="preserve"> Sertifikaatit saavat olla englanniksi, mikäli ne ovat kansainvälisten tahojen myöntämiä.</w:t>
      </w:r>
    </w:p>
    <w:p w:rsidR="009A64A7" w:rsidRPr="00335677" w:rsidRDefault="009A64A7" w:rsidP="009A64A7">
      <w:pPr>
        <w:pStyle w:val="Sisennettyleipteksti"/>
        <w:widowControl w:val="0"/>
        <w:autoSpaceDE w:val="0"/>
        <w:autoSpaceDN w:val="0"/>
        <w:adjustRightInd w:val="0"/>
        <w:spacing w:after="0"/>
        <w:ind w:left="0"/>
        <w:rPr>
          <w:rFonts w:ascii="Verdana" w:hAnsi="Verdana" w:cs="Verdana"/>
          <w:highlight w:val="yellow"/>
        </w:rPr>
      </w:pPr>
    </w:p>
    <w:p w:rsidR="009A64A7" w:rsidRPr="00F9782C" w:rsidRDefault="009A64A7" w:rsidP="009A64A7">
      <w:pPr>
        <w:pStyle w:val="Sisennettyleipteksti"/>
        <w:spacing w:after="0"/>
        <w:ind w:left="0" w:firstLine="426"/>
        <w:rPr>
          <w:rFonts w:ascii="Verdana" w:hAnsi="Verdana" w:cs="Verdana"/>
          <w:b/>
          <w:bCs/>
        </w:rPr>
      </w:pPr>
      <w:bookmarkStart w:id="13" w:name="_Toc321913748"/>
      <w:bookmarkStart w:id="14" w:name="_Toc216836950"/>
      <w:bookmarkStart w:id="15" w:name="_Toc51043672"/>
      <w:bookmarkStart w:id="16" w:name="_Toc321913749"/>
      <w:r w:rsidRPr="00F9782C">
        <w:rPr>
          <w:rFonts w:ascii="Verdana" w:hAnsi="Verdana" w:cs="Verdana"/>
          <w:b/>
          <w:bCs/>
        </w:rPr>
        <w:t>10.2 Ryhmittymänä tarjoaminen</w:t>
      </w:r>
      <w:bookmarkEnd w:id="13"/>
      <w:bookmarkEnd w:id="14"/>
    </w:p>
    <w:p w:rsidR="009A64A7" w:rsidRPr="00335677" w:rsidRDefault="009A64A7" w:rsidP="009A64A7">
      <w:pPr>
        <w:pStyle w:val="Sisennettyleipteksti"/>
        <w:spacing w:after="0"/>
        <w:ind w:left="0" w:firstLine="426"/>
        <w:rPr>
          <w:rFonts w:ascii="Verdana" w:hAnsi="Verdana" w:cs="Verdana"/>
          <w:b/>
          <w:bCs/>
        </w:rPr>
      </w:pPr>
    </w:p>
    <w:bookmarkEnd w:id="15"/>
    <w:p w:rsidR="009A64A7" w:rsidRPr="00DC462A" w:rsidRDefault="009A64A7" w:rsidP="009A64A7">
      <w:pPr>
        <w:pStyle w:val="Sisennettyleipteksti"/>
        <w:widowControl w:val="0"/>
        <w:autoSpaceDE w:val="0"/>
        <w:autoSpaceDN w:val="0"/>
        <w:adjustRightInd w:val="0"/>
        <w:ind w:left="426"/>
        <w:rPr>
          <w:rFonts w:ascii="Verdana" w:hAnsi="Verdana" w:cs="Verdana"/>
        </w:rPr>
      </w:pPr>
      <w:r>
        <w:rPr>
          <w:rFonts w:ascii="Verdana" w:hAnsi="Verdana" w:cs="Verdana"/>
        </w:rPr>
        <w:t>Osallistumishakemus ja t</w:t>
      </w:r>
      <w:r w:rsidRPr="00DC462A">
        <w:rPr>
          <w:rFonts w:ascii="Verdana" w:hAnsi="Verdana" w:cs="Verdana"/>
        </w:rPr>
        <w:t xml:space="preserve">arjous voidaan jättää ryhmittymänä. Ryhmittymällä tarkoitetaan yritysten yhteistyötä hankintasopimuksen saamiseksi. </w:t>
      </w:r>
    </w:p>
    <w:p w:rsidR="009A64A7" w:rsidRDefault="009A64A7" w:rsidP="009A64A7">
      <w:pPr>
        <w:pStyle w:val="Sisennettyleipteksti"/>
        <w:widowControl w:val="0"/>
        <w:autoSpaceDE w:val="0"/>
        <w:autoSpaceDN w:val="0"/>
        <w:adjustRightInd w:val="0"/>
        <w:ind w:left="426"/>
        <w:rPr>
          <w:rFonts w:ascii="Verdana" w:hAnsi="Verdana" w:cs="Verdana"/>
        </w:rPr>
      </w:pPr>
      <w:r w:rsidRPr="00675471">
        <w:rPr>
          <w:rStyle w:val="Kappaleenoletusfontti1"/>
          <w:rFonts w:ascii="Verdana" w:hAnsi="Verdana"/>
          <w:szCs w:val="24"/>
        </w:rPr>
        <w:t xml:space="preserve">Osallistumishakemuksessa tulee ilmoittaa, että hakemus on tehty ryhmittymänä. Myös ryhmittymän jäsenet tulee ilmoittaa osallistumishakemuksessa. </w:t>
      </w:r>
      <w:r w:rsidRPr="00DC462A">
        <w:rPr>
          <w:rFonts w:ascii="Verdana" w:hAnsi="Verdana" w:cs="Verdana"/>
        </w:rPr>
        <w:t>Kaikki</w:t>
      </w:r>
      <w:r>
        <w:rPr>
          <w:rFonts w:ascii="Verdana" w:hAnsi="Verdana" w:cs="Verdana"/>
        </w:rPr>
        <w:t xml:space="preserve"> osallistumishakemusohjeen ja sen liitteiden sekä</w:t>
      </w:r>
      <w:r w:rsidRPr="00DC462A">
        <w:rPr>
          <w:rFonts w:ascii="Verdana" w:hAnsi="Verdana" w:cs="Verdana"/>
        </w:rPr>
        <w:t xml:space="preserve"> tarjouspyynnön </w:t>
      </w:r>
      <w:r>
        <w:rPr>
          <w:rFonts w:ascii="Verdana" w:hAnsi="Verdana" w:cs="Verdana"/>
        </w:rPr>
        <w:t xml:space="preserve">ehdokasta ja </w:t>
      </w:r>
      <w:r w:rsidRPr="00DC462A">
        <w:rPr>
          <w:rFonts w:ascii="Verdana" w:hAnsi="Verdana" w:cs="Verdana"/>
        </w:rPr>
        <w:t xml:space="preserve">tarjoajaa koskevat vaatimukset koskevat myös </w:t>
      </w:r>
      <w:r>
        <w:rPr>
          <w:rFonts w:ascii="Verdana" w:hAnsi="Verdana" w:cs="Verdana"/>
        </w:rPr>
        <w:t xml:space="preserve">ehdokkaana tai </w:t>
      </w:r>
      <w:r w:rsidRPr="00DC462A">
        <w:rPr>
          <w:rFonts w:ascii="Verdana" w:hAnsi="Verdana" w:cs="Verdana"/>
        </w:rPr>
        <w:t>tarjoajana olevaa ryhmittymää.</w:t>
      </w:r>
      <w:r>
        <w:rPr>
          <w:rFonts w:ascii="Verdana" w:hAnsi="Verdana" w:cs="Verdana"/>
        </w:rPr>
        <w:t xml:space="preserve"> </w:t>
      </w:r>
    </w:p>
    <w:p w:rsidR="009A64A7" w:rsidRPr="00DC462A" w:rsidRDefault="009A64A7" w:rsidP="009A64A7">
      <w:pPr>
        <w:pStyle w:val="Sisennettyleipteksti"/>
        <w:widowControl w:val="0"/>
        <w:autoSpaceDE w:val="0"/>
        <w:autoSpaceDN w:val="0"/>
        <w:adjustRightInd w:val="0"/>
        <w:ind w:left="426"/>
        <w:rPr>
          <w:rFonts w:ascii="Verdana" w:hAnsi="Verdana" w:cs="Verdana"/>
        </w:rPr>
      </w:pPr>
      <w:r w:rsidRPr="00DC462A">
        <w:rPr>
          <w:rFonts w:ascii="Verdana" w:hAnsi="Verdana" w:cs="Verdana"/>
        </w:rPr>
        <w:t xml:space="preserve">Ryhmittymän on kyettävä viimeistään sopimuksen allekirjoitushetkellä osoittamaan yksi organisaatio, joka hoitaa kaiken yhteydenpidon tilaajan kanssa. Kuitenkin kaikki ryhmittymän jäsenet yhdessä vastaavat sopimusvastuista allekirjoittamalla hankintasopimuksen. </w:t>
      </w:r>
    </w:p>
    <w:p w:rsidR="009A64A7" w:rsidRDefault="009A64A7" w:rsidP="009A64A7">
      <w:pPr>
        <w:pStyle w:val="Sisennettyleipteksti"/>
        <w:widowControl w:val="0"/>
        <w:autoSpaceDE w:val="0"/>
        <w:autoSpaceDN w:val="0"/>
        <w:adjustRightInd w:val="0"/>
        <w:spacing w:before="240"/>
        <w:ind w:left="426"/>
        <w:rPr>
          <w:rFonts w:ascii="Verdana" w:hAnsi="Verdana" w:cs="Verdana"/>
        </w:rPr>
      </w:pPr>
      <w:r w:rsidRPr="00DC462A">
        <w:rPr>
          <w:rFonts w:ascii="Verdana" w:hAnsi="Verdana" w:cs="Verdana"/>
        </w:rPr>
        <w:t>Ryhmittymän on sitouduttava siihen, että tarjouksessa nimetyt ryhmittymän jäsenet ovat käytettäv</w:t>
      </w:r>
      <w:r>
        <w:rPr>
          <w:rFonts w:ascii="Verdana" w:hAnsi="Verdana" w:cs="Verdana"/>
        </w:rPr>
        <w:t>issä hankinnan toteuttamiseen, jos</w:t>
      </w:r>
      <w:r w:rsidRPr="00DC462A">
        <w:rPr>
          <w:rFonts w:ascii="Verdana" w:hAnsi="Verdana" w:cs="Verdana"/>
        </w:rPr>
        <w:t xml:space="preserve"> ryhmittymä tulee valituksi.</w:t>
      </w:r>
    </w:p>
    <w:p w:rsidR="009A64A7" w:rsidRDefault="009A64A7" w:rsidP="009A64A7">
      <w:pPr>
        <w:pStyle w:val="Sisennettyleipteksti"/>
        <w:numPr>
          <w:ilvl w:val="1"/>
          <w:numId w:val="13"/>
        </w:numPr>
        <w:spacing w:after="0"/>
        <w:rPr>
          <w:rFonts w:ascii="Verdana" w:hAnsi="Verdana" w:cs="Verdana"/>
          <w:b/>
          <w:bCs/>
        </w:rPr>
      </w:pPr>
      <w:r w:rsidRPr="00335677">
        <w:rPr>
          <w:rFonts w:ascii="Verdana" w:hAnsi="Verdana" w:cs="Verdana"/>
          <w:b/>
          <w:bCs/>
        </w:rPr>
        <w:t>Ulkomainen ehdokas</w:t>
      </w:r>
      <w:bookmarkEnd w:id="16"/>
    </w:p>
    <w:p w:rsidR="009A64A7" w:rsidRPr="00335677" w:rsidRDefault="009A64A7" w:rsidP="009A64A7">
      <w:pPr>
        <w:pStyle w:val="Sisennettyleipteksti"/>
        <w:spacing w:after="0"/>
        <w:ind w:left="1146"/>
        <w:rPr>
          <w:rFonts w:ascii="Verdana" w:hAnsi="Verdana" w:cs="Verdana"/>
          <w:b/>
          <w:bCs/>
        </w:rPr>
      </w:pP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Ulkomaisen ehdokkaan on toimitettava vaatimuksissa tarkoitetut tiedot sijoittumismaansa lainsäädännön mukaisella rekisteriotteella, vastaavalla muulla todistuksella tai muulla yleisesti hyväksytyllä tavalla</w:t>
      </w:r>
      <w:r>
        <w:rPr>
          <w:rFonts w:ascii="Verdana" w:hAnsi="Verdana" w:cs="Verdana"/>
        </w:rPr>
        <w:t>,</w:t>
      </w:r>
      <w:r w:rsidRPr="00335677">
        <w:rPr>
          <w:rFonts w:ascii="Verdana" w:hAnsi="Verdana" w:cs="Verdana"/>
        </w:rPr>
        <w:t xml:space="preserve"> kuten antamalla sijoittumismaan lainsäädännön mukainen valaehtoinen tai vakuutuksella vahvistettu ilmoitus.</w:t>
      </w:r>
    </w:p>
    <w:p w:rsidR="009A64A7" w:rsidRPr="00335677" w:rsidRDefault="009A64A7" w:rsidP="009A64A7">
      <w:pPr>
        <w:pStyle w:val="TyyliKappaletekstiAutomaattinen1"/>
        <w:jc w:val="left"/>
      </w:pPr>
    </w:p>
    <w:p w:rsidR="009A64A7" w:rsidRDefault="009A64A7" w:rsidP="009A64A7">
      <w:pPr>
        <w:pStyle w:val="Sisennettyleipteksti"/>
        <w:numPr>
          <w:ilvl w:val="1"/>
          <w:numId w:val="13"/>
        </w:numPr>
        <w:spacing w:after="0"/>
        <w:rPr>
          <w:rFonts w:ascii="Verdana" w:hAnsi="Verdana" w:cs="Verdana"/>
          <w:b/>
          <w:bCs/>
        </w:rPr>
      </w:pPr>
      <w:r>
        <w:rPr>
          <w:rFonts w:ascii="Verdana" w:hAnsi="Verdana" w:cs="Verdana"/>
          <w:b/>
          <w:bCs/>
        </w:rPr>
        <w:t xml:space="preserve"> Alihankkijat</w:t>
      </w:r>
    </w:p>
    <w:p w:rsidR="009A64A7" w:rsidRDefault="009A64A7" w:rsidP="009A64A7">
      <w:pPr>
        <w:pStyle w:val="Sisennettyleipteksti"/>
        <w:widowControl w:val="0"/>
        <w:autoSpaceDE w:val="0"/>
        <w:autoSpaceDN w:val="0"/>
        <w:adjustRightInd w:val="0"/>
        <w:spacing w:after="0"/>
        <w:ind w:left="426"/>
        <w:rPr>
          <w:rFonts w:ascii="Arial" w:hAnsi="Arial" w:cs="Arial"/>
          <w:color w:val="444444"/>
          <w:sz w:val="23"/>
          <w:szCs w:val="23"/>
          <w:shd w:val="clear" w:color="auto" w:fill="FFFFFF"/>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 xml:space="preserve">Jos ehdokas vetoaa alihankkijan voimavaroihin, kyseisen alihankkijan on tosiasiallisesti osallistuttava hankinnan toteuttamiseen. </w:t>
      </w:r>
      <w:r w:rsidRPr="00335677">
        <w:rPr>
          <w:rFonts w:ascii="Verdana" w:hAnsi="Verdana" w:cs="Verdana"/>
        </w:rPr>
        <w:t xml:space="preserve">Ehdokkaalla ei ole oikeutta ilman pätevää syytä vaihtaa alihankkijaa, jonka </w:t>
      </w:r>
      <w:r w:rsidRPr="007618FE">
        <w:rPr>
          <w:rFonts w:ascii="Verdana" w:hAnsi="Verdana" w:cs="Verdana"/>
        </w:rPr>
        <w:t>se on ilmoittanut</w:t>
      </w:r>
      <w:r w:rsidRPr="00335677" w:rsidDel="007618FE">
        <w:rPr>
          <w:rFonts w:ascii="Verdana" w:hAnsi="Verdana" w:cs="Verdana"/>
        </w:rPr>
        <w:t xml:space="preserve"> </w:t>
      </w:r>
      <w:r w:rsidRPr="00335677">
        <w:rPr>
          <w:rFonts w:ascii="Verdana" w:hAnsi="Verdana" w:cs="Verdana"/>
        </w:rPr>
        <w:t>osallistumishakemuksessa.</w:t>
      </w:r>
    </w:p>
    <w:p w:rsidR="009A64A7" w:rsidRPr="00335677" w:rsidRDefault="009A64A7" w:rsidP="009A64A7">
      <w:pPr>
        <w:pStyle w:val="Sisennettyleipteksti"/>
        <w:widowControl w:val="0"/>
        <w:autoSpaceDE w:val="0"/>
        <w:autoSpaceDN w:val="0"/>
        <w:adjustRightInd w:val="0"/>
        <w:spacing w:after="0"/>
        <w:ind w:left="0"/>
        <w:rPr>
          <w:rFonts w:ascii="Verdana" w:hAnsi="Verdana" w:cs="Verdana"/>
        </w:rPr>
      </w:pPr>
    </w:p>
    <w:p w:rsidR="009A64A7" w:rsidRDefault="009A64A7" w:rsidP="009A64A7">
      <w:pPr>
        <w:pStyle w:val="Sisennettyleipteksti"/>
        <w:numPr>
          <w:ilvl w:val="1"/>
          <w:numId w:val="13"/>
        </w:numPr>
        <w:spacing w:after="0"/>
        <w:rPr>
          <w:rFonts w:ascii="Verdana" w:hAnsi="Verdana" w:cs="Verdana"/>
          <w:b/>
          <w:bCs/>
        </w:rPr>
      </w:pPr>
      <w:bookmarkStart w:id="17" w:name="_Toc321913751"/>
      <w:r w:rsidRPr="00335677">
        <w:rPr>
          <w:rFonts w:ascii="Verdana" w:hAnsi="Verdana" w:cs="Verdana"/>
          <w:b/>
          <w:bCs/>
        </w:rPr>
        <w:t xml:space="preserve">Hankintamenettelystä </w:t>
      </w:r>
      <w:r>
        <w:rPr>
          <w:rFonts w:ascii="Verdana" w:hAnsi="Verdana" w:cs="Verdana"/>
          <w:b/>
          <w:bCs/>
        </w:rPr>
        <w:t>pois</w:t>
      </w:r>
      <w:r w:rsidRPr="00335677">
        <w:rPr>
          <w:rFonts w:ascii="Verdana" w:hAnsi="Verdana" w:cs="Verdana"/>
          <w:b/>
          <w:bCs/>
        </w:rPr>
        <w:t>sulkeminen</w:t>
      </w:r>
      <w:bookmarkEnd w:id="17"/>
    </w:p>
    <w:p w:rsidR="009A64A7" w:rsidRPr="00335677" w:rsidRDefault="009A64A7" w:rsidP="009A64A7">
      <w:pPr>
        <w:pStyle w:val="Sisennettyleipteksti"/>
        <w:spacing w:after="0"/>
        <w:ind w:left="1146"/>
        <w:rPr>
          <w:rFonts w:ascii="Verdana" w:hAnsi="Verdana" w:cs="Verdana"/>
          <w:b/>
          <w:bCs/>
        </w:rPr>
      </w:pP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 xml:space="preserve">Ehdokas, joka syyllistyy hankintalain vastaiseen menettelyyn ja/tai väärien ja/tai puutteellisten tietojen antamiseen, voidaan sulkea </w:t>
      </w:r>
      <w:r>
        <w:rPr>
          <w:rFonts w:ascii="Verdana" w:hAnsi="Verdana" w:cs="Verdana"/>
        </w:rPr>
        <w:t xml:space="preserve">pois </w:t>
      </w:r>
      <w:r w:rsidRPr="00335677">
        <w:rPr>
          <w:rFonts w:ascii="Verdana" w:hAnsi="Verdana" w:cs="Verdana"/>
        </w:rPr>
        <w:t xml:space="preserve">hankintamenettelystä. Hankintamenettelyn ulkopuolelle voidaan sulkea ehdokas, jota koskee hankintalain </w:t>
      </w:r>
      <w:r>
        <w:rPr>
          <w:rFonts w:ascii="Verdana" w:hAnsi="Verdana" w:cs="Verdana"/>
        </w:rPr>
        <w:t>81</w:t>
      </w:r>
      <w:r w:rsidRPr="00335677">
        <w:rPr>
          <w:rFonts w:ascii="Verdana" w:hAnsi="Verdana" w:cs="Verdana"/>
        </w:rPr>
        <w:t xml:space="preserve"> §:ssä tarkoitettu poissulkemisperuste. </w:t>
      </w: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Hankintamenettelystä suljetaan</w:t>
      </w:r>
      <w:r>
        <w:rPr>
          <w:rFonts w:ascii="Verdana" w:hAnsi="Verdana" w:cs="Verdana"/>
        </w:rPr>
        <w:t xml:space="preserve"> pois</w:t>
      </w:r>
      <w:r w:rsidRPr="00335677">
        <w:rPr>
          <w:rFonts w:ascii="Verdana" w:hAnsi="Verdana" w:cs="Verdana"/>
        </w:rPr>
        <w:t xml:space="preserve"> ne ehdokkaat, jotka eivät täytä ehdokkaan soveltuvuudelle asetettuja vähimmäisvaatimuksia. </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Hankintamenettelystä suljetaan</w:t>
      </w:r>
      <w:r>
        <w:rPr>
          <w:rFonts w:ascii="Verdana" w:hAnsi="Verdana" w:cs="Verdana"/>
        </w:rPr>
        <w:t xml:space="preserve"> pois</w:t>
      </w:r>
      <w:r w:rsidRPr="00335677">
        <w:rPr>
          <w:rFonts w:ascii="Verdana" w:hAnsi="Verdana" w:cs="Verdana"/>
        </w:rPr>
        <w:t xml:space="preserve"> myös ehdokas, joka on syyllistynyt tai jonka edustus-, päätös- tai valvontavaltaa käyttävä henkilö on syyllistynyt </w:t>
      </w:r>
      <w:r>
        <w:rPr>
          <w:rFonts w:ascii="Verdana" w:hAnsi="Verdana" w:cs="Verdana"/>
        </w:rPr>
        <w:t>hankinta</w:t>
      </w:r>
      <w:r w:rsidRPr="00335677">
        <w:rPr>
          <w:rFonts w:ascii="Verdana" w:hAnsi="Verdana" w:cs="Verdana"/>
        </w:rPr>
        <w:t xml:space="preserve">lain </w:t>
      </w:r>
      <w:r>
        <w:rPr>
          <w:rFonts w:ascii="Verdana" w:hAnsi="Verdana" w:cs="Verdana"/>
        </w:rPr>
        <w:t>80</w:t>
      </w:r>
      <w:r w:rsidRPr="00335677">
        <w:rPr>
          <w:rFonts w:ascii="Verdana" w:hAnsi="Verdana" w:cs="Verdana"/>
        </w:rPr>
        <w:t xml:space="preserve"> §:ssä mainittuihin rikoksiin. </w:t>
      </w:r>
    </w:p>
    <w:p w:rsidR="009A64A7" w:rsidRPr="0033567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sidRPr="00335677">
        <w:rPr>
          <w:rFonts w:ascii="Verdana" w:hAnsi="Verdana" w:cs="Verdana"/>
        </w:rPr>
        <w:t xml:space="preserve">Mitä ehdokkailta vaaditaan osallistumishakemuksen jättämisen hetkellä, vaaditaan myös myöhemmin tarjouksen tekemisessä. Ehdokas, joka tarjouksentekohetkellä ei täytä soveltuvuuden vaatimuksia, suljetaan lopullisessa tarjouskilpailussa ulkopuolelle. </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Pr="00281496" w:rsidRDefault="009A64A7" w:rsidP="009A64A7">
      <w:pPr>
        <w:pStyle w:val="Sisennettyleipteksti"/>
        <w:widowControl w:val="0"/>
        <w:numPr>
          <w:ilvl w:val="0"/>
          <w:numId w:val="13"/>
        </w:numPr>
        <w:autoSpaceDE w:val="0"/>
        <w:autoSpaceDN w:val="0"/>
        <w:adjustRightInd w:val="0"/>
        <w:spacing w:after="0"/>
        <w:ind w:left="426" w:hanging="426"/>
        <w:rPr>
          <w:rFonts w:ascii="Verdana" w:hAnsi="Verdana" w:cs="Verdana"/>
          <w:b/>
        </w:rPr>
      </w:pPr>
      <w:r w:rsidRPr="00281496">
        <w:rPr>
          <w:rFonts w:ascii="Verdana" w:hAnsi="Verdana" w:cs="Verdana"/>
          <w:b/>
        </w:rPr>
        <w:lastRenderedPageBreak/>
        <w:t>Päiväys ja allekirjoitus</w:t>
      </w:r>
    </w:p>
    <w:p w:rsidR="009A64A7" w:rsidRPr="00C87D3A" w:rsidRDefault="009A64A7" w:rsidP="009A64A7">
      <w:bookmarkStart w:id="18" w:name="_Toc153686675"/>
      <w:bookmarkStart w:id="19" w:name="_Toc153689816"/>
      <w:bookmarkStart w:id="20" w:name="_Toc153691061"/>
      <w:bookmarkStart w:id="21" w:name="_Toc153695418"/>
    </w:p>
    <w:bookmarkEnd w:id="18"/>
    <w:bookmarkEnd w:id="19"/>
    <w:bookmarkEnd w:id="20"/>
    <w:bookmarkEnd w:id="21"/>
    <w:p w:rsidR="009A64A7" w:rsidRPr="00725E88" w:rsidRDefault="009A64A7" w:rsidP="009A64A7">
      <w:pPr>
        <w:ind w:left="426"/>
        <w:rPr>
          <w:rFonts w:ascii="Verdana" w:hAnsi="Verdana"/>
        </w:rPr>
      </w:pPr>
      <w:r w:rsidRPr="00725E88">
        <w:rPr>
          <w:rFonts w:ascii="Verdana" w:hAnsi="Verdana"/>
        </w:rPr>
        <w:t>Helsingissä 10.5.2017</w:t>
      </w:r>
    </w:p>
    <w:p w:rsidR="009A64A7" w:rsidRDefault="009A64A7" w:rsidP="009A64A7">
      <w:pPr>
        <w:pStyle w:val="Sisennettyleipteksti"/>
        <w:widowControl w:val="0"/>
        <w:autoSpaceDE w:val="0"/>
        <w:autoSpaceDN w:val="0"/>
        <w:adjustRightInd w:val="0"/>
        <w:spacing w:after="0"/>
        <w:ind w:left="426"/>
        <w:rPr>
          <w:rFonts w:ascii="Verdana" w:hAnsi="Verdana" w:cs="Verdana"/>
          <w:b/>
          <w:highlight w:val="cyan"/>
        </w:rPr>
      </w:pPr>
    </w:p>
    <w:p w:rsidR="009A64A7" w:rsidRPr="00DE534B" w:rsidRDefault="009A64A7" w:rsidP="009A64A7">
      <w:pPr>
        <w:pStyle w:val="Sisennettyleipteksti"/>
        <w:widowControl w:val="0"/>
        <w:autoSpaceDE w:val="0"/>
        <w:autoSpaceDN w:val="0"/>
        <w:adjustRightInd w:val="0"/>
        <w:spacing w:after="0"/>
        <w:ind w:left="426"/>
        <w:rPr>
          <w:rFonts w:ascii="Verdana" w:hAnsi="Verdana" w:cs="Verdana"/>
          <w:b/>
          <w:highlight w:val="cyan"/>
        </w:rPr>
      </w:pPr>
    </w:p>
    <w:p w:rsidR="009A64A7" w:rsidRPr="00DE534B" w:rsidRDefault="009A64A7" w:rsidP="009A64A7">
      <w:pPr>
        <w:pStyle w:val="Sisennettyleipteksti"/>
        <w:widowControl w:val="0"/>
        <w:autoSpaceDE w:val="0"/>
        <w:autoSpaceDN w:val="0"/>
        <w:adjustRightInd w:val="0"/>
        <w:spacing w:after="0"/>
        <w:ind w:left="426"/>
        <w:rPr>
          <w:rFonts w:ascii="Verdana" w:hAnsi="Verdana" w:cs="Verdana"/>
          <w:b/>
          <w:highlight w:val="cyan"/>
        </w:rPr>
      </w:pPr>
    </w:p>
    <w:p w:rsidR="009A64A7" w:rsidRPr="00E12D0A" w:rsidRDefault="009A64A7" w:rsidP="009A64A7">
      <w:pPr>
        <w:pStyle w:val="Sisennettyleipteksti"/>
        <w:widowControl w:val="0"/>
        <w:autoSpaceDE w:val="0"/>
        <w:autoSpaceDN w:val="0"/>
        <w:adjustRightInd w:val="0"/>
        <w:spacing w:after="0"/>
        <w:ind w:left="426"/>
        <w:rPr>
          <w:rFonts w:ascii="Verdana" w:hAnsi="Verdana" w:cs="Verdana"/>
        </w:rPr>
      </w:pPr>
      <w:r w:rsidRPr="00E12D0A">
        <w:rPr>
          <w:rFonts w:ascii="Verdana" w:hAnsi="Verdana" w:cs="Verdana"/>
        </w:rPr>
        <w:t>Tuija Taos</w:t>
      </w:r>
    </w:p>
    <w:p w:rsidR="009A64A7" w:rsidRPr="00E12D0A" w:rsidRDefault="009A64A7" w:rsidP="009A64A7">
      <w:pPr>
        <w:pStyle w:val="Sisennettyleipteksti"/>
        <w:widowControl w:val="0"/>
        <w:autoSpaceDE w:val="0"/>
        <w:autoSpaceDN w:val="0"/>
        <w:adjustRightInd w:val="0"/>
        <w:spacing w:after="0"/>
        <w:ind w:left="426"/>
        <w:rPr>
          <w:rFonts w:ascii="Verdana" w:hAnsi="Verdana" w:cs="Verdana"/>
        </w:rPr>
      </w:pPr>
      <w:r w:rsidRPr="00E12D0A">
        <w:rPr>
          <w:rFonts w:ascii="Verdana" w:hAnsi="Verdana" w:cs="Verdana"/>
        </w:rPr>
        <w:t>ylijohtaja</w:t>
      </w:r>
    </w:p>
    <w:p w:rsidR="009A64A7" w:rsidRPr="00281496"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Rahoitusvakausvirasto</w:t>
      </w:r>
    </w:p>
    <w:p w:rsidR="009A64A7" w:rsidRDefault="009A64A7" w:rsidP="009A64A7">
      <w:pPr>
        <w:pStyle w:val="Sisennettyleipteksti"/>
        <w:widowControl w:val="0"/>
        <w:autoSpaceDE w:val="0"/>
        <w:autoSpaceDN w:val="0"/>
        <w:adjustRightInd w:val="0"/>
        <w:spacing w:after="0"/>
        <w:ind w:left="0"/>
        <w:rPr>
          <w:rFonts w:ascii="Verdana" w:hAnsi="Verdana" w:cs="Verdana"/>
          <w:b/>
        </w:rPr>
      </w:pPr>
    </w:p>
    <w:p w:rsidR="009A64A7" w:rsidRDefault="009A64A7" w:rsidP="009A64A7">
      <w:pPr>
        <w:pStyle w:val="Sisennettyleipteksti"/>
        <w:widowControl w:val="0"/>
        <w:autoSpaceDE w:val="0"/>
        <w:autoSpaceDN w:val="0"/>
        <w:adjustRightInd w:val="0"/>
        <w:spacing w:after="0"/>
        <w:ind w:left="0"/>
        <w:rPr>
          <w:rFonts w:ascii="Verdana" w:hAnsi="Verdana" w:cs="Verdana"/>
          <w:b/>
        </w:rPr>
      </w:pPr>
    </w:p>
    <w:p w:rsidR="009A64A7" w:rsidRPr="009F24D6" w:rsidRDefault="009A64A7" w:rsidP="009A64A7">
      <w:pPr>
        <w:pStyle w:val="Sisennettyleipteksti"/>
        <w:widowControl w:val="0"/>
        <w:autoSpaceDE w:val="0"/>
        <w:autoSpaceDN w:val="0"/>
        <w:adjustRightInd w:val="0"/>
        <w:spacing w:after="0"/>
        <w:ind w:left="0"/>
        <w:rPr>
          <w:rFonts w:ascii="Verdana" w:hAnsi="Verdana" w:cs="Verdana"/>
          <w:b/>
          <w:color w:val="FF0000"/>
        </w:rPr>
      </w:pPr>
      <w:r w:rsidRPr="00795D24">
        <w:rPr>
          <w:rFonts w:ascii="Verdana" w:hAnsi="Verdana" w:cs="Verdana"/>
          <w:b/>
        </w:rPr>
        <w:t>Liitteet</w:t>
      </w:r>
    </w:p>
    <w:p w:rsidR="009A64A7" w:rsidRDefault="009A64A7" w:rsidP="009A64A7">
      <w:pPr>
        <w:pStyle w:val="Sisennettyleipteksti"/>
        <w:widowControl w:val="0"/>
        <w:autoSpaceDE w:val="0"/>
        <w:autoSpaceDN w:val="0"/>
        <w:adjustRightInd w:val="0"/>
        <w:spacing w:after="0"/>
        <w:ind w:left="0"/>
        <w:rPr>
          <w:rFonts w:ascii="Verdana" w:hAnsi="Verdana" w:cs="Verdana"/>
        </w:rPr>
      </w:pP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Liite 1</w:t>
      </w:r>
      <w:r w:rsidRPr="00DE6B50">
        <w:rPr>
          <w:rFonts w:ascii="Verdana" w:hAnsi="Verdana" w:cs="Verdana"/>
        </w:rPr>
        <w:t xml:space="preserve"> </w:t>
      </w:r>
      <w:r w:rsidRPr="00DE6B50">
        <w:rPr>
          <w:rFonts w:ascii="Verdana" w:hAnsi="Verdana" w:cs="Verdana"/>
        </w:rPr>
        <w:tab/>
      </w:r>
      <w:r>
        <w:rPr>
          <w:rFonts w:ascii="Verdana" w:hAnsi="Verdana" w:cs="Verdana"/>
        </w:rPr>
        <w:t>P</w:t>
      </w:r>
      <w:r w:rsidRPr="00DE6B50">
        <w:rPr>
          <w:rFonts w:ascii="Verdana" w:hAnsi="Verdana" w:cs="Verdana"/>
        </w:rPr>
        <w:t>alvelukuvau</w:t>
      </w:r>
      <w:r>
        <w:rPr>
          <w:rFonts w:ascii="Verdana" w:hAnsi="Verdana" w:cs="Verdana"/>
        </w:rPr>
        <w:t>s</w:t>
      </w:r>
    </w:p>
    <w:p w:rsidR="009A64A7" w:rsidRDefault="009A64A7" w:rsidP="009A64A7">
      <w:pPr>
        <w:pStyle w:val="Sisennettyleipteksti"/>
        <w:widowControl w:val="0"/>
        <w:autoSpaceDE w:val="0"/>
        <w:autoSpaceDN w:val="0"/>
        <w:adjustRightInd w:val="0"/>
        <w:spacing w:after="0"/>
        <w:ind w:left="0" w:firstLine="426"/>
        <w:rPr>
          <w:rFonts w:ascii="Verdana" w:hAnsi="Verdana" w:cs="Verdana"/>
        </w:rPr>
      </w:pPr>
      <w:r>
        <w:rPr>
          <w:rFonts w:ascii="Verdana" w:hAnsi="Verdana" w:cs="Verdana"/>
        </w:rPr>
        <w:t>Liite 2</w:t>
      </w:r>
      <w:r w:rsidRPr="00DE6B50">
        <w:rPr>
          <w:rFonts w:ascii="Verdana" w:hAnsi="Verdana" w:cs="Verdana"/>
        </w:rPr>
        <w:tab/>
      </w:r>
      <w:r>
        <w:rPr>
          <w:rFonts w:ascii="Verdana" w:hAnsi="Verdana" w:cs="Verdana"/>
        </w:rPr>
        <w:t>Osallistumishakemuslomake (Palautettava täytettynä)</w:t>
      </w: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Liite 3</w:t>
      </w:r>
      <w:r>
        <w:rPr>
          <w:rFonts w:ascii="Verdana" w:hAnsi="Verdana" w:cs="Verdana"/>
        </w:rPr>
        <w:tab/>
        <w:t>ESPD-ohje ja sisältövaatimukset (Palautettava täytettynä)</w:t>
      </w: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Liite 4</w:t>
      </w:r>
      <w:r>
        <w:rPr>
          <w:rFonts w:ascii="Verdana" w:hAnsi="Verdana" w:cs="Verdana"/>
        </w:rPr>
        <w:tab/>
        <w:t xml:space="preserve">ESPD-lomake, kooditiedosto (Palautettava täytettynä) </w:t>
      </w: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Liite 5</w:t>
      </w:r>
      <w:r>
        <w:rPr>
          <w:rFonts w:ascii="Verdana" w:hAnsi="Verdana" w:cs="Verdana"/>
        </w:rPr>
        <w:tab/>
      </w:r>
      <w:r w:rsidRPr="00DE6B50">
        <w:rPr>
          <w:rFonts w:ascii="Verdana" w:hAnsi="Verdana" w:cs="Verdana"/>
        </w:rPr>
        <w:t>Referenssilomake</w:t>
      </w:r>
      <w:r>
        <w:rPr>
          <w:rFonts w:ascii="Verdana" w:hAnsi="Verdana" w:cs="Verdana"/>
        </w:rPr>
        <w:t xml:space="preserve"> (Palautettava täytettynä)</w:t>
      </w:r>
    </w:p>
    <w:p w:rsidR="009A64A7" w:rsidRDefault="009A64A7" w:rsidP="009A64A7">
      <w:pPr>
        <w:pStyle w:val="Sisennettyleipteksti"/>
        <w:widowControl w:val="0"/>
        <w:autoSpaceDE w:val="0"/>
        <w:autoSpaceDN w:val="0"/>
        <w:adjustRightInd w:val="0"/>
        <w:spacing w:after="0"/>
        <w:ind w:left="426"/>
        <w:rPr>
          <w:rFonts w:ascii="Verdana" w:hAnsi="Verdana" w:cs="Verdana"/>
        </w:rPr>
      </w:pPr>
      <w:r>
        <w:rPr>
          <w:rFonts w:ascii="Verdana" w:hAnsi="Verdana" w:cs="Verdana"/>
        </w:rPr>
        <w:t>Liite 6</w:t>
      </w:r>
      <w:r w:rsidRPr="00B914A4">
        <w:rPr>
          <w:rFonts w:ascii="Verdana" w:hAnsi="Verdana" w:cs="Verdana"/>
        </w:rPr>
        <w:tab/>
      </w:r>
      <w:r>
        <w:rPr>
          <w:rFonts w:ascii="Verdana" w:hAnsi="Verdana" w:cs="Verdana"/>
        </w:rPr>
        <w:t>Alustava</w:t>
      </w:r>
      <w:r w:rsidRPr="00B914A4">
        <w:rPr>
          <w:rFonts w:ascii="Verdana" w:hAnsi="Verdana" w:cs="Verdana"/>
        </w:rPr>
        <w:t xml:space="preserve"> tarjouspyyntö liitteineen </w:t>
      </w:r>
    </w:p>
    <w:p w:rsidR="009A64A7" w:rsidRDefault="009A64A7" w:rsidP="009A64A7">
      <w:pPr>
        <w:pStyle w:val="Sisennettyleipteksti"/>
        <w:widowControl w:val="0"/>
        <w:autoSpaceDE w:val="0"/>
        <w:autoSpaceDN w:val="0"/>
        <w:adjustRightInd w:val="0"/>
        <w:spacing w:after="0"/>
        <w:ind w:left="426"/>
        <w:rPr>
          <w:rFonts w:ascii="Verdana" w:hAnsi="Verdana" w:cs="Verdana"/>
        </w:rPr>
      </w:pPr>
    </w:p>
    <w:p w:rsidR="009A64A7" w:rsidRDefault="009A64A7" w:rsidP="009A64A7">
      <w:pPr>
        <w:spacing w:after="200" w:line="276" w:lineRule="auto"/>
      </w:pPr>
      <w:r>
        <w:br w:type="page"/>
      </w:r>
    </w:p>
    <w:p w:rsidR="009A64A7" w:rsidRPr="000F5883" w:rsidRDefault="009A64A7" w:rsidP="009A64A7">
      <w:pPr>
        <w:pStyle w:val="Sisennettyleipteksti"/>
        <w:widowControl w:val="0"/>
        <w:autoSpaceDE w:val="0"/>
        <w:autoSpaceDN w:val="0"/>
        <w:adjustRightInd w:val="0"/>
        <w:spacing w:after="0"/>
        <w:ind w:left="426"/>
        <w:rPr>
          <w:rFonts w:ascii="Verdana" w:hAnsi="Verdana" w:cs="Verdana"/>
        </w:rPr>
      </w:pPr>
      <w:r w:rsidRPr="00795D24">
        <w:lastRenderedPageBreak/>
        <w:t xml:space="preserve"> </w:t>
      </w:r>
    </w:p>
    <w:p w:rsidR="009A64A7" w:rsidRDefault="009A64A7" w:rsidP="009A64A7">
      <w:pPr>
        <w:ind w:left="2608" w:hanging="2608"/>
        <w:rPr>
          <w:rFonts w:ascii="Verdana" w:hAnsi="Verdana"/>
          <w:b/>
        </w:rPr>
      </w:pPr>
      <w:r>
        <w:rPr>
          <w:rFonts w:ascii="Verdana" w:hAnsi="Verdana"/>
          <w:b/>
        </w:rPr>
        <w:t>LIITE 1</w:t>
      </w:r>
      <w:r>
        <w:rPr>
          <w:rFonts w:ascii="Verdana" w:hAnsi="Verdana"/>
          <w:b/>
        </w:rPr>
        <w:tab/>
        <w:t>KUVAUS HANKINNAN KOHTEESTA</w:t>
      </w:r>
    </w:p>
    <w:p w:rsidR="009A64A7" w:rsidRDefault="009A64A7" w:rsidP="009A64A7">
      <w:pPr>
        <w:ind w:left="2608" w:hanging="2608"/>
        <w:rPr>
          <w:rFonts w:ascii="Verdana" w:hAnsi="Verdana"/>
          <w:b/>
        </w:rPr>
      </w:pPr>
    </w:p>
    <w:p w:rsidR="009A64A7" w:rsidRDefault="009A64A7" w:rsidP="009A64A7">
      <w:pPr>
        <w:rPr>
          <w:rFonts w:ascii="Verdana" w:hAnsi="Verdana"/>
          <w:highlight w:val="cyan"/>
        </w:rPr>
      </w:pPr>
    </w:p>
    <w:p w:rsidR="009A64A7" w:rsidRPr="00F9782C" w:rsidRDefault="009A64A7" w:rsidP="009A64A7">
      <w:pPr>
        <w:rPr>
          <w:rFonts w:ascii="Verdana" w:hAnsi="Verdana"/>
        </w:rPr>
      </w:pPr>
      <w:r>
        <w:rPr>
          <w:rFonts w:ascii="Verdana" w:hAnsi="Verdana"/>
        </w:rPr>
        <w:t>Hankinnan kohteen kuvaus ilmenee alustavasta tarjouspyynnöstä, mikä on osallistumispyynnön liitteenä 6.</w:t>
      </w:r>
      <w:r w:rsidRPr="0003707C">
        <w:rPr>
          <w:rFonts w:ascii="Verdana" w:hAnsi="Verdana"/>
        </w:rPr>
        <w:t xml:space="preserve"> </w:t>
      </w:r>
    </w:p>
    <w:p w:rsidR="009A64A7" w:rsidRPr="00DE534B" w:rsidRDefault="009A64A7" w:rsidP="009A64A7">
      <w:pPr>
        <w:ind w:left="2608" w:hanging="2608"/>
        <w:rPr>
          <w:rFonts w:ascii="Verdana" w:hAnsi="Verdana"/>
        </w:rPr>
      </w:pPr>
    </w:p>
    <w:p w:rsidR="009A64A7" w:rsidRDefault="009A64A7" w:rsidP="009A64A7">
      <w:pPr>
        <w:ind w:left="2608" w:hanging="2608"/>
        <w:rPr>
          <w:rFonts w:ascii="Verdana" w:hAnsi="Verdana"/>
          <w:b/>
        </w:rPr>
      </w:pPr>
    </w:p>
    <w:p w:rsidR="009A64A7" w:rsidRDefault="009A64A7" w:rsidP="009A64A7">
      <w:pPr>
        <w:ind w:left="2608" w:hanging="2608"/>
        <w:rPr>
          <w:rFonts w:ascii="Verdana" w:hAnsi="Verdana"/>
          <w:b/>
        </w:rPr>
      </w:pPr>
    </w:p>
    <w:p w:rsidR="009A64A7" w:rsidRDefault="009A64A7" w:rsidP="009A64A7">
      <w:pPr>
        <w:ind w:left="2608" w:hanging="2608"/>
        <w:rPr>
          <w:rFonts w:ascii="Verdana" w:hAnsi="Verdana"/>
          <w:b/>
        </w:rPr>
      </w:pPr>
    </w:p>
    <w:p w:rsidR="009A64A7" w:rsidRDefault="009A64A7" w:rsidP="009A64A7">
      <w:pPr>
        <w:spacing w:after="200" w:line="276" w:lineRule="auto"/>
        <w:rPr>
          <w:rFonts w:ascii="Verdana" w:hAnsi="Verdana"/>
          <w:b/>
        </w:rPr>
      </w:pPr>
      <w:r>
        <w:rPr>
          <w:rFonts w:ascii="Verdana" w:hAnsi="Verdana"/>
          <w:b/>
        </w:rPr>
        <w:br w:type="page"/>
      </w:r>
    </w:p>
    <w:p w:rsidR="009A64A7" w:rsidRPr="006F222B" w:rsidRDefault="009A64A7" w:rsidP="009A64A7">
      <w:pPr>
        <w:ind w:left="2608" w:hanging="2608"/>
        <w:rPr>
          <w:rFonts w:ascii="Verdana" w:hAnsi="Verdana"/>
          <w:b/>
        </w:rPr>
      </w:pPr>
      <w:r>
        <w:rPr>
          <w:rFonts w:ascii="Verdana" w:hAnsi="Verdana"/>
          <w:b/>
        </w:rPr>
        <w:lastRenderedPageBreak/>
        <w:t>LIITE 2</w:t>
      </w:r>
      <w:r w:rsidRPr="006F222B">
        <w:rPr>
          <w:rFonts w:ascii="Verdana" w:hAnsi="Verdana"/>
          <w:b/>
        </w:rPr>
        <w:tab/>
      </w:r>
      <w:r>
        <w:rPr>
          <w:rFonts w:ascii="Verdana" w:hAnsi="Verdana"/>
          <w:b/>
        </w:rPr>
        <w:t>OSALLISTUMISHAKEMUSLOMAKE</w:t>
      </w:r>
      <w:r w:rsidRPr="006F222B">
        <w:rPr>
          <w:rFonts w:ascii="Verdana" w:hAnsi="Verdana"/>
          <w:b/>
        </w:rPr>
        <w:t xml:space="preserve"> </w:t>
      </w:r>
      <w:r w:rsidRPr="006F222B">
        <w:rPr>
          <w:rFonts w:ascii="Verdana" w:hAnsi="Verdana"/>
          <w:b/>
        </w:rPr>
        <w:br/>
      </w:r>
      <w:r>
        <w:rPr>
          <w:rFonts w:ascii="Verdana" w:hAnsi="Verdana"/>
        </w:rPr>
        <w:t>Ehdokas,</w:t>
      </w:r>
      <w:r w:rsidRPr="006F222B">
        <w:rPr>
          <w:rFonts w:ascii="Verdana" w:hAnsi="Verdana"/>
        </w:rPr>
        <w:t xml:space="preserve"> palaut</w:t>
      </w:r>
      <w:r>
        <w:rPr>
          <w:rFonts w:ascii="Verdana" w:hAnsi="Verdana"/>
        </w:rPr>
        <w:t xml:space="preserve">a tämä lomake </w:t>
      </w:r>
      <w:r w:rsidRPr="006F222B">
        <w:rPr>
          <w:rFonts w:ascii="Verdana" w:hAnsi="Verdana"/>
        </w:rPr>
        <w:t>täytettynä</w:t>
      </w:r>
      <w:r>
        <w:rPr>
          <w:rFonts w:ascii="Verdana" w:hAnsi="Verdana"/>
        </w:rPr>
        <w:t>!</w:t>
      </w:r>
    </w:p>
    <w:p w:rsidR="009A64A7" w:rsidRDefault="009A64A7" w:rsidP="009A64A7">
      <w:pPr>
        <w:pStyle w:val="Sisennettyleipteksti"/>
        <w:widowControl w:val="0"/>
        <w:autoSpaceDE w:val="0"/>
        <w:autoSpaceDN w:val="0"/>
        <w:adjustRightInd w:val="0"/>
        <w:spacing w:after="0"/>
        <w:ind w:left="0"/>
        <w:rPr>
          <w:rFonts w:ascii="Verdana" w:hAnsi="Verdana" w:cs="Verdana"/>
          <w:b/>
          <w:bCs/>
        </w:rPr>
      </w:pPr>
    </w:p>
    <w:p w:rsidR="009A64A7" w:rsidRPr="00335677" w:rsidRDefault="009A64A7" w:rsidP="009A64A7">
      <w:pPr>
        <w:pStyle w:val="Sisennettyleipteksti"/>
        <w:widowControl w:val="0"/>
        <w:autoSpaceDE w:val="0"/>
        <w:autoSpaceDN w:val="0"/>
        <w:adjustRightInd w:val="0"/>
        <w:spacing w:after="0"/>
        <w:ind w:left="0"/>
        <w:rPr>
          <w:rFonts w:ascii="Verdana" w:hAnsi="Verdana" w:cs="Verdana"/>
          <w:b/>
          <w:b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1"/>
        <w:gridCol w:w="3921"/>
      </w:tblGrid>
      <w:tr w:rsidR="009A64A7" w:rsidRPr="00335677" w:rsidTr="003573B8">
        <w:trPr>
          <w:tblCellSpacing w:w="20" w:type="dxa"/>
        </w:trPr>
        <w:tc>
          <w:tcPr>
            <w:tcW w:w="10126" w:type="dxa"/>
            <w:gridSpan w:val="2"/>
            <w:shd w:val="pct15" w:color="auto" w:fill="auto"/>
          </w:tcPr>
          <w:p w:rsidR="009A64A7" w:rsidRPr="00335677" w:rsidRDefault="009A64A7" w:rsidP="003573B8">
            <w:pPr>
              <w:rPr>
                <w:rFonts w:ascii="Verdana" w:hAnsi="Verdana" w:cs="Verdana"/>
                <w:b/>
                <w:bCs/>
                <w:caps/>
              </w:rPr>
            </w:pPr>
            <w:r w:rsidRPr="00335677">
              <w:rPr>
                <w:rFonts w:ascii="Verdana" w:hAnsi="Verdana" w:cs="Verdana"/>
                <w:b/>
                <w:bCs/>
                <w:caps/>
              </w:rPr>
              <w:t>EHDOKKAAN tunnistetiedot</w:t>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Ehdokkaan nimi (ryhmittymä</w:t>
            </w:r>
            <w:r>
              <w:rPr>
                <w:rFonts w:ascii="Verdana" w:hAnsi="Verdana" w:cs="Verdana"/>
              </w:rPr>
              <w:t xml:space="preserve">: </w:t>
            </w:r>
            <w:r w:rsidRPr="00335677">
              <w:rPr>
                <w:rFonts w:ascii="Verdana" w:hAnsi="Verdana" w:cs="Verdana"/>
              </w:rPr>
              <w:t>kaikkien jäsenten nimet)</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bookmarkStart w:id="22" w:name="_GoBack"/>
            <w:r w:rsidRPr="00335677">
              <w:rPr>
                <w:rFonts w:ascii="Verdana" w:hAnsi="Verdana" w:cs="Verdana"/>
              </w:rPr>
              <w:t> </w:t>
            </w:r>
            <w:r w:rsidRPr="00335677">
              <w:rPr>
                <w:rFonts w:ascii="Verdana" w:hAnsi="Verdana" w:cs="Verdana"/>
              </w:rPr>
              <w:t> </w:t>
            </w:r>
            <w:r w:rsidRPr="00335677">
              <w:rPr>
                <w:rFonts w:ascii="Verdana" w:hAnsi="Verdana" w:cs="Verdana"/>
              </w:rPr>
              <w:t> </w:t>
            </w:r>
            <w:r w:rsidRPr="00335677">
              <w:rPr>
                <w:rFonts w:ascii="Verdana" w:hAnsi="Verdana" w:cs="Verdana"/>
              </w:rPr>
              <w:t> </w:t>
            </w:r>
            <w:r w:rsidRPr="00335677">
              <w:rPr>
                <w:rFonts w:ascii="Verdana" w:hAnsi="Verdana" w:cs="Verdana"/>
              </w:rPr>
              <w:t> </w:t>
            </w:r>
            <w:bookmarkEnd w:id="22"/>
            <w:r w:rsidRPr="00335677">
              <w:rPr>
                <w:rFonts w:ascii="Verdana" w:hAnsi="Verdana" w:cs="Verdana"/>
              </w:rPr>
              <w:fldChar w:fldCharType="end"/>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Ehdokkaan osoite (ryhmittymä</w:t>
            </w:r>
            <w:r>
              <w:rPr>
                <w:rFonts w:ascii="Verdana" w:hAnsi="Verdana" w:cs="Verdana"/>
              </w:rPr>
              <w:t xml:space="preserve">: </w:t>
            </w:r>
            <w:r w:rsidRPr="00335677">
              <w:rPr>
                <w:rFonts w:ascii="Verdana" w:hAnsi="Verdana" w:cs="Verdana"/>
              </w:rPr>
              <w:t>yksi osoite)</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cs="Verdana"/>
              </w:rPr>
              <w:fldChar w:fldCharType="end"/>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 xml:space="preserve">Y-tunnus suomalaisilta yrityksiltä, muilta VAT-numero tai vastaava </w:t>
            </w:r>
            <w:r>
              <w:rPr>
                <w:rFonts w:ascii="Verdana" w:hAnsi="Verdana" w:cs="Verdana"/>
              </w:rPr>
              <w:t>(ryhmittymä: kaikkien jäsenten y-tunnus/VAT-nro)</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cs="Verdana"/>
              </w:rPr>
              <w:fldChar w:fldCharType="end"/>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Yhteyshenkilön nimi (ryhmittymä</w:t>
            </w:r>
            <w:r>
              <w:rPr>
                <w:rFonts w:ascii="Verdana" w:hAnsi="Verdana" w:cs="Verdana"/>
              </w:rPr>
              <w:t xml:space="preserve">: </w:t>
            </w:r>
            <w:r w:rsidRPr="00335677">
              <w:rPr>
                <w:rFonts w:ascii="Verdana" w:hAnsi="Verdana" w:cs="Verdana"/>
              </w:rPr>
              <w:t>yksi yhteyshenkilö)</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cs="Verdana"/>
              </w:rPr>
              <w:fldChar w:fldCharType="end"/>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Yhteyshenkilön puhelinnumero ja sähköpostiosoite (ryhmittymä</w:t>
            </w:r>
            <w:r>
              <w:rPr>
                <w:rFonts w:ascii="Verdana" w:hAnsi="Verdana" w:cs="Verdana"/>
              </w:rPr>
              <w:t xml:space="preserve">: </w:t>
            </w:r>
            <w:r w:rsidRPr="00335677">
              <w:rPr>
                <w:rFonts w:ascii="Verdana" w:hAnsi="Verdana" w:cs="Verdana"/>
              </w:rPr>
              <w:t>yksi puhelinnumero ja yksi sähköpostiosoite)</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cs="Verdana"/>
              </w:rPr>
              <w:fldChar w:fldCharType="end"/>
            </w:r>
          </w:p>
        </w:tc>
      </w:tr>
      <w:tr w:rsidR="009A64A7" w:rsidRPr="00335677" w:rsidTr="003573B8">
        <w:trPr>
          <w:tblCellSpacing w:w="20" w:type="dxa"/>
        </w:trPr>
        <w:tc>
          <w:tcPr>
            <w:tcW w:w="6041" w:type="dxa"/>
          </w:tcPr>
          <w:p w:rsidR="009A64A7" w:rsidRPr="00335677" w:rsidRDefault="009A64A7" w:rsidP="003573B8">
            <w:pPr>
              <w:spacing w:before="40" w:after="40"/>
              <w:rPr>
                <w:rFonts w:ascii="Verdana" w:hAnsi="Verdana" w:cs="Verdana"/>
              </w:rPr>
            </w:pPr>
            <w:r w:rsidRPr="00335677">
              <w:rPr>
                <w:rFonts w:ascii="Verdana" w:hAnsi="Verdana" w:cs="Verdana"/>
              </w:rPr>
              <w:t>Ehdokkaan virallinen sähköpostiosoite, johon tarjoajien valintaa koskev</w:t>
            </w:r>
            <w:r>
              <w:rPr>
                <w:rFonts w:ascii="Verdana" w:hAnsi="Verdana" w:cs="Verdana"/>
              </w:rPr>
              <w:t>a päätös voidaan antaa tiedoksi. (ryhmittymä: yksi sähköpostiosoite)</w:t>
            </w:r>
          </w:p>
        </w:tc>
        <w:tc>
          <w:tcPr>
            <w:tcW w:w="4045" w:type="dxa"/>
            <w:vAlign w:val="center"/>
          </w:tcPr>
          <w:p w:rsidR="009A64A7" w:rsidRPr="00335677" w:rsidRDefault="009A64A7" w:rsidP="003573B8">
            <w:pPr>
              <w:spacing w:before="40" w:after="40"/>
              <w:rPr>
                <w:rFonts w:ascii="Verdana" w:hAnsi="Verdana" w:cs="Verdana"/>
              </w:rPr>
            </w:pP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cs="Verdana"/>
              </w:rPr>
              <w:t> </w:t>
            </w:r>
            <w:r w:rsidRPr="00335677">
              <w:rPr>
                <w:rFonts w:ascii="Verdana" w:hAnsi="Verdana" w:cs="Verdana"/>
              </w:rPr>
              <w:t> </w:t>
            </w:r>
            <w:r w:rsidRPr="00335677">
              <w:rPr>
                <w:rFonts w:ascii="Verdana" w:hAnsi="Verdana" w:cs="Verdana"/>
              </w:rPr>
              <w:t> </w:t>
            </w:r>
            <w:r w:rsidRPr="00335677">
              <w:rPr>
                <w:rFonts w:ascii="Verdana" w:hAnsi="Verdana" w:cs="Verdana"/>
              </w:rPr>
              <w:t> </w:t>
            </w:r>
            <w:r w:rsidRPr="00335677">
              <w:rPr>
                <w:rFonts w:ascii="Verdana" w:hAnsi="Verdana" w:cs="Verdana"/>
              </w:rPr>
              <w:t> </w:t>
            </w:r>
            <w:r w:rsidRPr="00335677">
              <w:rPr>
                <w:rFonts w:ascii="Verdana" w:hAnsi="Verdana" w:cs="Verdana"/>
              </w:rPr>
              <w:fldChar w:fldCharType="end"/>
            </w:r>
          </w:p>
        </w:tc>
      </w:tr>
    </w:tbl>
    <w:p w:rsidR="009A64A7" w:rsidRPr="00335677" w:rsidRDefault="009A64A7" w:rsidP="009A64A7">
      <w:pPr>
        <w:rPr>
          <w:rFonts w:ascii="Verdana" w:hAnsi="Verdana" w:cs="Verdana"/>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42"/>
      </w:tblGrid>
      <w:tr w:rsidR="009A64A7" w:rsidRPr="00335677" w:rsidTr="003573B8">
        <w:trPr>
          <w:tblCellSpacing w:w="20" w:type="dxa"/>
        </w:trPr>
        <w:tc>
          <w:tcPr>
            <w:tcW w:w="10126" w:type="dxa"/>
            <w:shd w:val="pct15" w:color="auto" w:fill="auto"/>
          </w:tcPr>
          <w:p w:rsidR="009A64A7" w:rsidRPr="00335677" w:rsidRDefault="009A64A7" w:rsidP="003573B8">
            <w:pPr>
              <w:rPr>
                <w:rFonts w:ascii="Verdana" w:hAnsi="Verdana" w:cs="Verdana"/>
                <w:b/>
                <w:bCs/>
                <w:caps/>
              </w:rPr>
            </w:pPr>
            <w:r w:rsidRPr="00335677">
              <w:rPr>
                <w:rFonts w:ascii="Verdana" w:hAnsi="Verdana" w:cs="Verdana"/>
                <w:b/>
                <w:bCs/>
                <w:caps/>
              </w:rPr>
              <w:t xml:space="preserve">Ryhmittymänä </w:t>
            </w:r>
            <w:r>
              <w:rPr>
                <w:rFonts w:ascii="Verdana" w:hAnsi="Verdana" w:cs="Verdana"/>
                <w:b/>
                <w:bCs/>
                <w:caps/>
              </w:rPr>
              <w:t xml:space="preserve">OSALLISTUMINEN JA </w:t>
            </w:r>
            <w:r w:rsidRPr="00335677">
              <w:rPr>
                <w:rFonts w:ascii="Verdana" w:hAnsi="Verdana" w:cs="Verdana"/>
                <w:b/>
                <w:bCs/>
                <w:caps/>
              </w:rPr>
              <w:t>tarjoaminen</w:t>
            </w:r>
          </w:p>
        </w:tc>
      </w:tr>
      <w:tr w:rsidR="009A64A7" w:rsidRPr="00335677" w:rsidTr="003573B8">
        <w:trPr>
          <w:tblCellSpacing w:w="20" w:type="dxa"/>
        </w:trPr>
        <w:tc>
          <w:tcPr>
            <w:tcW w:w="10126" w:type="dxa"/>
          </w:tcPr>
          <w:p w:rsidR="009A64A7" w:rsidRPr="00335677" w:rsidRDefault="009A64A7" w:rsidP="003573B8">
            <w:pPr>
              <w:spacing w:after="120"/>
              <w:rPr>
                <w:rFonts w:ascii="Verdana" w:hAnsi="Verdana" w:cs="Verdana"/>
              </w:rPr>
            </w:pPr>
            <w:r>
              <w:rPr>
                <w:rFonts w:ascii="Verdana" w:hAnsi="Verdana" w:cs="Verdana"/>
              </w:rPr>
              <w:t xml:space="preserve">Osallistumishakemus </w:t>
            </w:r>
            <w:r w:rsidRPr="00335677">
              <w:rPr>
                <w:rFonts w:ascii="Verdana" w:hAnsi="Verdana" w:cs="Verdana"/>
              </w:rPr>
              <w:t>on tehty</w:t>
            </w:r>
            <w:r>
              <w:rPr>
                <w:rFonts w:ascii="Verdana" w:hAnsi="Verdana" w:cs="Verdana"/>
              </w:rPr>
              <w:t xml:space="preserve"> ja tarjous tullaan tekemään</w:t>
            </w:r>
            <w:r w:rsidRPr="00335677">
              <w:rPr>
                <w:rFonts w:ascii="Verdana" w:hAnsi="Verdana" w:cs="Verdana"/>
              </w:rPr>
              <w:t xml:space="preserve"> ryhmittymänä</w:t>
            </w:r>
          </w:p>
          <w:p w:rsidR="009A64A7" w:rsidRPr="00335677" w:rsidRDefault="009A64A7" w:rsidP="003573B8">
            <w:pPr>
              <w:spacing w:after="120"/>
              <w:rPr>
                <w:rFonts w:ascii="Verdana" w:hAnsi="Verdana" w:cs="Verdana"/>
              </w:rPr>
            </w:pPr>
            <w:r w:rsidRPr="00335677">
              <w:rPr>
                <w:rFonts w:ascii="Verdana" w:hAnsi="Verdana" w:cs="Verdana"/>
              </w:rPr>
              <w:fldChar w:fldCharType="begin">
                <w:ffData>
                  <w:name w:val="Valinta1"/>
                  <w:enabled/>
                  <w:calcOnExit w:val="0"/>
                  <w:checkBox>
                    <w:sizeAuto/>
                    <w:default w:val="0"/>
                    <w:checked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r>
              <w:rPr>
                <w:rFonts w:ascii="Verdana" w:hAnsi="Verdana" w:cs="Verdana"/>
              </w:rPr>
              <w:t xml:space="preserve"> </w:t>
            </w:r>
            <w:r w:rsidRPr="00335677">
              <w:rPr>
                <w:rFonts w:ascii="Verdana" w:hAnsi="Verdana" w:cs="Verdana"/>
              </w:rPr>
              <w:t>Kyllä</w:t>
            </w:r>
            <w:r w:rsidRPr="00335677">
              <w:rPr>
                <w:rFonts w:ascii="Verdana" w:hAnsi="Verdana" w:cs="Verdana"/>
              </w:rPr>
              <w:tab/>
            </w:r>
            <w:r w:rsidRPr="00335677">
              <w:rPr>
                <w:rFonts w:ascii="Verdana" w:hAnsi="Verdana" w:cs="Verdana"/>
              </w:rPr>
              <w:fldChar w:fldCharType="begin">
                <w:ffData>
                  <w:name w:val="Valinta2"/>
                  <w:enabled/>
                  <w:calcOnExit w:val="0"/>
                  <w:checkBox>
                    <w:sizeAuto/>
                    <w:default w:val="0"/>
                    <w:checked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r w:rsidRPr="00335677">
              <w:rPr>
                <w:rFonts w:ascii="Verdana" w:hAnsi="Verdana" w:cs="Verdana"/>
              </w:rPr>
              <w:t xml:space="preserve"> Ei  </w:t>
            </w:r>
          </w:p>
          <w:p w:rsidR="009A64A7" w:rsidRDefault="009A64A7" w:rsidP="003573B8">
            <w:pPr>
              <w:rPr>
                <w:rFonts w:ascii="Verdana" w:hAnsi="Verdana" w:cs="Verdana"/>
              </w:rPr>
            </w:pPr>
            <w:r w:rsidRPr="00335677">
              <w:rPr>
                <w:rFonts w:ascii="Verdana" w:hAnsi="Verdana" w:cs="Verdana"/>
              </w:rPr>
              <w:t xml:space="preserve">Hankintayksikkö voi pyytää </w:t>
            </w:r>
            <w:r>
              <w:rPr>
                <w:rFonts w:ascii="Verdana" w:hAnsi="Verdana" w:cs="Verdana"/>
              </w:rPr>
              <w:t>ehdokkaalta</w:t>
            </w:r>
            <w:r w:rsidRPr="00335677">
              <w:rPr>
                <w:rFonts w:ascii="Verdana" w:hAnsi="Verdana" w:cs="Verdana"/>
              </w:rPr>
              <w:t xml:space="preserve"> selvityksen niistä sopimuksista ja sitoumuksista, jotka ryhmittymän jäsenet ovat tehneet ja jotka osoittavat tarjouspyynnössä vaadittujen voimavarojen olevan ryhmittymän käytettävissä.</w:t>
            </w:r>
            <w:r>
              <w:rPr>
                <w:rFonts w:ascii="Verdana" w:hAnsi="Verdana" w:cs="Verdana"/>
              </w:rPr>
              <w:t xml:space="preserve"> </w:t>
            </w:r>
          </w:p>
          <w:p w:rsidR="009A64A7" w:rsidRPr="00335677" w:rsidRDefault="009A64A7" w:rsidP="003573B8">
            <w:pPr>
              <w:rPr>
                <w:rFonts w:ascii="Verdana" w:hAnsi="Verdana" w:cs="Verdana"/>
              </w:rPr>
            </w:pPr>
          </w:p>
        </w:tc>
      </w:tr>
    </w:tbl>
    <w:p w:rsidR="009A64A7" w:rsidRPr="00335677" w:rsidRDefault="009A64A7" w:rsidP="009A64A7">
      <w:pPr>
        <w:rPr>
          <w:rFonts w:ascii="Verdana" w:hAnsi="Verdana" w:cs="Verdana"/>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0"/>
        <w:gridCol w:w="3902"/>
      </w:tblGrid>
      <w:tr w:rsidR="009A64A7" w:rsidRPr="00335677" w:rsidTr="003573B8">
        <w:trPr>
          <w:tblCellSpacing w:w="20" w:type="dxa"/>
        </w:trPr>
        <w:tc>
          <w:tcPr>
            <w:tcW w:w="10076" w:type="dxa"/>
            <w:gridSpan w:val="2"/>
            <w:shd w:val="pct15" w:color="auto" w:fill="auto"/>
          </w:tcPr>
          <w:p w:rsidR="009A64A7" w:rsidRPr="00335677" w:rsidRDefault="009A64A7" w:rsidP="003573B8">
            <w:pPr>
              <w:tabs>
                <w:tab w:val="left" w:pos="1530"/>
              </w:tabs>
              <w:rPr>
                <w:rFonts w:ascii="Verdana" w:hAnsi="Verdana" w:cs="Verdana"/>
                <w:b/>
                <w:bCs/>
                <w:caps/>
              </w:rPr>
            </w:pPr>
            <w:r w:rsidRPr="00335677">
              <w:rPr>
                <w:rFonts w:ascii="Verdana" w:hAnsi="Verdana" w:cs="Verdana"/>
                <w:b/>
                <w:bCs/>
                <w:caps/>
              </w:rPr>
              <w:t>LIIKE- JA AMMATTISALAISUUDET</w:t>
            </w:r>
          </w:p>
        </w:tc>
      </w:tr>
      <w:tr w:rsidR="009A64A7" w:rsidRPr="00335677" w:rsidTr="003573B8">
        <w:trPr>
          <w:trHeight w:val="667"/>
          <w:tblCellSpacing w:w="20" w:type="dxa"/>
        </w:trPr>
        <w:tc>
          <w:tcPr>
            <w:tcW w:w="6014" w:type="dxa"/>
          </w:tcPr>
          <w:p w:rsidR="009A64A7" w:rsidRPr="00335677" w:rsidRDefault="009A64A7" w:rsidP="003573B8">
            <w:pPr>
              <w:rPr>
                <w:rFonts w:ascii="Verdana" w:hAnsi="Verdana" w:cs="Verdana"/>
              </w:rPr>
            </w:pPr>
            <w:r w:rsidRPr="00335677">
              <w:rPr>
                <w:rFonts w:ascii="Verdana" w:hAnsi="Verdana" w:cs="Verdana"/>
              </w:rPr>
              <w:t>Tiedot, jotka ovat yrityksemme liike- ja ammattisalaisuuksia tai muuto</w:t>
            </w:r>
            <w:r>
              <w:rPr>
                <w:rFonts w:ascii="Verdana" w:hAnsi="Verdana" w:cs="Verdana"/>
              </w:rPr>
              <w:t xml:space="preserve">in salassa pidettäviä tietoja. </w:t>
            </w:r>
          </w:p>
        </w:tc>
        <w:tc>
          <w:tcPr>
            <w:tcW w:w="4022" w:type="dxa"/>
            <w:vAlign w:val="center"/>
          </w:tcPr>
          <w:p w:rsidR="009A64A7" w:rsidRPr="00335677" w:rsidRDefault="009A64A7" w:rsidP="003573B8">
            <w:pPr>
              <w:rPr>
                <w:rFonts w:ascii="Verdana" w:hAnsi="Verdana" w:cs="Verdana"/>
              </w:rPr>
            </w:pPr>
            <w:r w:rsidRPr="00335677">
              <w:rPr>
                <w:rFonts w:ascii="Verdana" w:hAnsi="Verdana" w:cs="Verdana"/>
              </w:rPr>
              <w:t xml:space="preserve">Liitteet </w:t>
            </w:r>
            <w:r w:rsidRPr="00335677">
              <w:rPr>
                <w:rFonts w:ascii="Verdana" w:hAnsi="Verdana" w:cs="Verdana"/>
              </w:rPr>
              <w:fldChar w:fldCharType="begin">
                <w:ffData>
                  <w:name w:val="Teksti1"/>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rPr>
              <w:t> </w:t>
            </w:r>
            <w:r w:rsidRPr="00335677">
              <w:rPr>
                <w:rFonts w:ascii="Verdana" w:hAnsi="Verdana" w:cs="Verdana"/>
              </w:rPr>
              <w:fldChar w:fldCharType="end"/>
            </w:r>
          </w:p>
        </w:tc>
      </w:tr>
      <w:tr w:rsidR="009A64A7" w:rsidRPr="00335677" w:rsidTr="003573B8">
        <w:trPr>
          <w:trHeight w:val="279"/>
          <w:tblCellSpacing w:w="20" w:type="dxa"/>
        </w:trPr>
        <w:tc>
          <w:tcPr>
            <w:tcW w:w="10076" w:type="dxa"/>
            <w:gridSpan w:val="2"/>
            <w:shd w:val="clear" w:color="auto" w:fill="D9D9D9" w:themeFill="background1" w:themeFillShade="D9"/>
          </w:tcPr>
          <w:p w:rsidR="009A64A7" w:rsidRPr="002C33CD" w:rsidRDefault="009A64A7" w:rsidP="003573B8">
            <w:pPr>
              <w:rPr>
                <w:rFonts w:ascii="Verdana" w:hAnsi="Verdana" w:cs="Verdana"/>
                <w:b/>
              </w:rPr>
            </w:pPr>
            <w:r w:rsidRPr="002C33CD">
              <w:rPr>
                <w:rFonts w:ascii="Verdana" w:hAnsi="Verdana" w:cs="Verdana"/>
                <w:b/>
              </w:rPr>
              <w:t>OSALLISTUMISHAKEMUKSEN LIITTEET</w:t>
            </w:r>
          </w:p>
        </w:tc>
      </w:tr>
      <w:tr w:rsidR="009A64A7" w:rsidRPr="00335677" w:rsidTr="003573B8">
        <w:trPr>
          <w:trHeight w:val="3075"/>
          <w:tblCellSpacing w:w="20" w:type="dxa"/>
        </w:trPr>
        <w:tc>
          <w:tcPr>
            <w:tcW w:w="6014" w:type="dxa"/>
          </w:tcPr>
          <w:p w:rsidR="009A64A7" w:rsidRPr="00335677" w:rsidRDefault="009A64A7" w:rsidP="003573B8">
            <w:pPr>
              <w:rPr>
                <w:rFonts w:ascii="Verdana" w:hAnsi="Verdana" w:cs="Verdana"/>
              </w:rPr>
            </w:pPr>
            <w:r>
              <w:rPr>
                <w:rFonts w:ascii="Verdana" w:hAnsi="Verdana" w:cs="Verdana"/>
              </w:rPr>
              <w:t>Toimitamme hakemuksessamme tämän osallistumishakemuslomakkeen täytettynä</w:t>
            </w:r>
            <w:r w:rsidRPr="00335677">
              <w:rPr>
                <w:rFonts w:ascii="Verdana" w:hAnsi="Verdana" w:cs="Verdana"/>
              </w:rPr>
              <w:t xml:space="preserve"> sekä liitteet</w:t>
            </w:r>
            <w:r>
              <w:rPr>
                <w:rFonts w:ascii="Verdana" w:hAnsi="Verdana" w:cs="Verdana"/>
              </w:rPr>
              <w:t>:</w:t>
            </w:r>
          </w:p>
          <w:p w:rsidR="009A64A7" w:rsidRPr="00335677" w:rsidRDefault="009A64A7" w:rsidP="003573B8">
            <w:pPr>
              <w:rPr>
                <w:rFonts w:ascii="Verdana" w:hAnsi="Verdana" w:cs="Verdana"/>
              </w:rPr>
            </w:pPr>
          </w:p>
          <w:p w:rsidR="009A64A7" w:rsidRPr="00EE1B5D" w:rsidRDefault="009A64A7" w:rsidP="009A64A7">
            <w:pPr>
              <w:numPr>
                <w:ilvl w:val="0"/>
                <w:numId w:val="14"/>
              </w:numPr>
              <w:tabs>
                <w:tab w:val="clear" w:pos="644"/>
              </w:tabs>
              <w:ind w:left="404" w:hanging="357"/>
              <w:contextualSpacing/>
              <w:rPr>
                <w:rFonts w:ascii="Verdana" w:hAnsi="Verdana" w:cs="Verdana"/>
              </w:rPr>
            </w:pPr>
            <w:r>
              <w:rPr>
                <w:rFonts w:ascii="Verdana" w:hAnsi="Verdana" w:cs="Verdana"/>
              </w:rPr>
              <w:t>Osallistumishakemuslomake</w:t>
            </w:r>
            <w:r w:rsidRPr="00EE1B5D">
              <w:rPr>
                <w:rFonts w:ascii="Verdana" w:hAnsi="Verdana" w:cs="Verdana"/>
              </w:rPr>
              <w:t xml:space="preserve"> (</w:t>
            </w:r>
            <w:r>
              <w:rPr>
                <w:rFonts w:ascii="Verdana" w:hAnsi="Verdana" w:cs="Verdana"/>
              </w:rPr>
              <w:t>ohjeen liite 2</w:t>
            </w:r>
            <w:r w:rsidRPr="00EE1B5D">
              <w:rPr>
                <w:rFonts w:ascii="Verdana" w:hAnsi="Verdana" w:cs="Verdana"/>
              </w:rPr>
              <w:t>)</w:t>
            </w:r>
          </w:p>
          <w:p w:rsidR="009A64A7" w:rsidRDefault="009A64A7" w:rsidP="009A64A7">
            <w:pPr>
              <w:numPr>
                <w:ilvl w:val="0"/>
                <w:numId w:val="14"/>
              </w:numPr>
              <w:tabs>
                <w:tab w:val="clear" w:pos="644"/>
              </w:tabs>
              <w:ind w:left="404" w:hanging="357"/>
              <w:contextualSpacing/>
              <w:rPr>
                <w:rFonts w:ascii="Verdana" w:hAnsi="Verdana" w:cs="Verdana"/>
              </w:rPr>
            </w:pPr>
            <w:r w:rsidRPr="00335677">
              <w:rPr>
                <w:rFonts w:ascii="Verdana" w:hAnsi="Verdana" w:cs="Verdana"/>
              </w:rPr>
              <w:t>Referenssilomake</w:t>
            </w:r>
            <w:r>
              <w:rPr>
                <w:rFonts w:ascii="Verdana" w:hAnsi="Verdana" w:cs="Verdana"/>
              </w:rPr>
              <w:t xml:space="preserve"> </w:t>
            </w:r>
            <w:r w:rsidRPr="0077634C">
              <w:rPr>
                <w:rFonts w:ascii="Verdana" w:hAnsi="Verdana" w:cs="Verdana"/>
              </w:rPr>
              <w:t xml:space="preserve">(ohjeen liite </w:t>
            </w:r>
            <w:r>
              <w:rPr>
                <w:rFonts w:ascii="Verdana" w:hAnsi="Verdana" w:cs="Verdana"/>
              </w:rPr>
              <w:t>5</w:t>
            </w:r>
            <w:r w:rsidRPr="0077634C">
              <w:rPr>
                <w:rFonts w:ascii="Verdana" w:hAnsi="Verdana" w:cs="Verdana"/>
              </w:rPr>
              <w:t>)</w:t>
            </w:r>
          </w:p>
          <w:p w:rsidR="009A64A7" w:rsidRPr="0077634C" w:rsidRDefault="009A64A7" w:rsidP="009A64A7">
            <w:pPr>
              <w:numPr>
                <w:ilvl w:val="0"/>
                <w:numId w:val="14"/>
              </w:numPr>
              <w:tabs>
                <w:tab w:val="clear" w:pos="644"/>
              </w:tabs>
              <w:ind w:left="404" w:hanging="357"/>
              <w:contextualSpacing/>
              <w:rPr>
                <w:rFonts w:ascii="Verdana" w:hAnsi="Verdana" w:cs="Verdana"/>
              </w:rPr>
            </w:pPr>
            <w:r>
              <w:rPr>
                <w:rFonts w:ascii="Verdana" w:hAnsi="Verdana" w:cs="Verdana"/>
              </w:rPr>
              <w:t>ESPD-lomake (ohjeen liite 4, kooditiedosto)</w:t>
            </w:r>
          </w:p>
          <w:p w:rsidR="009A64A7" w:rsidRPr="00D851BD" w:rsidRDefault="009A64A7" w:rsidP="009A64A7">
            <w:pPr>
              <w:numPr>
                <w:ilvl w:val="0"/>
                <w:numId w:val="14"/>
              </w:numPr>
              <w:tabs>
                <w:tab w:val="clear" w:pos="644"/>
              </w:tabs>
              <w:ind w:left="404" w:hanging="357"/>
              <w:contextualSpacing/>
              <w:rPr>
                <w:rFonts w:ascii="Verdana" w:hAnsi="Verdana" w:cs="Verdana"/>
              </w:rPr>
            </w:pPr>
            <w:r w:rsidRPr="00335677">
              <w:rPr>
                <w:rFonts w:ascii="Verdana" w:hAnsi="Verdana" w:cs="Verdana"/>
              </w:rPr>
              <w:t>Alihankkijat (tarvittaessa)</w:t>
            </w:r>
          </w:p>
        </w:tc>
        <w:tc>
          <w:tcPr>
            <w:tcW w:w="4022" w:type="dxa"/>
          </w:tcPr>
          <w:p w:rsidR="009A64A7" w:rsidRPr="00335677" w:rsidRDefault="009A64A7" w:rsidP="003573B8">
            <w:pPr>
              <w:rPr>
                <w:rFonts w:ascii="Verdana" w:hAnsi="Verdana" w:cs="Verdana"/>
              </w:rPr>
            </w:pPr>
          </w:p>
          <w:p w:rsidR="009A64A7" w:rsidRPr="00335677" w:rsidRDefault="009A64A7" w:rsidP="003573B8">
            <w:pPr>
              <w:rPr>
                <w:rFonts w:ascii="Verdana" w:hAnsi="Verdana" w:cs="Verdana"/>
              </w:rPr>
            </w:pPr>
          </w:p>
          <w:p w:rsidR="009A64A7" w:rsidRDefault="009A64A7" w:rsidP="003573B8">
            <w:pPr>
              <w:rPr>
                <w:rFonts w:ascii="Verdana" w:hAnsi="Verdana" w:cs="Verdana"/>
              </w:rPr>
            </w:pPr>
          </w:p>
          <w:p w:rsidR="009A64A7" w:rsidRDefault="009A64A7" w:rsidP="003573B8">
            <w:pPr>
              <w:rPr>
                <w:rFonts w:ascii="Verdana" w:hAnsi="Verdana" w:cs="Verdana"/>
              </w:rPr>
            </w:pPr>
            <w:r w:rsidRPr="00335677">
              <w:rPr>
                <w:rFonts w:ascii="Verdana" w:hAnsi="Verdana" w:cs="Verdana"/>
              </w:rPr>
              <w:t xml:space="preserve">1 </w:t>
            </w:r>
            <w:r w:rsidRPr="00335677">
              <w:rPr>
                <w:rFonts w:ascii="Verdana" w:hAnsi="Verdana" w:cs="Verdana"/>
              </w:rPr>
              <w:fldChar w:fldCharType="begin">
                <w:ffData>
                  <w:name w:val="Valinta3"/>
                  <w:enabled/>
                  <w:calcOnExit w:val="0"/>
                  <w:checkBox>
                    <w:sizeAuto/>
                    <w:default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p>
          <w:p w:rsidR="009A64A7" w:rsidRPr="00335677" w:rsidRDefault="009A64A7" w:rsidP="003573B8">
            <w:pPr>
              <w:rPr>
                <w:rFonts w:ascii="Verdana" w:hAnsi="Verdana" w:cs="Verdana"/>
              </w:rPr>
            </w:pPr>
            <w:r w:rsidRPr="00335677">
              <w:rPr>
                <w:rFonts w:ascii="Verdana" w:hAnsi="Verdana" w:cs="Verdana"/>
              </w:rPr>
              <w:t xml:space="preserve">2 </w:t>
            </w:r>
            <w:r w:rsidRPr="00335677">
              <w:rPr>
                <w:rFonts w:ascii="Verdana" w:hAnsi="Verdana" w:cs="Verdana"/>
              </w:rPr>
              <w:fldChar w:fldCharType="begin">
                <w:ffData>
                  <w:name w:val="Valinta3"/>
                  <w:enabled/>
                  <w:calcOnExit w:val="0"/>
                  <w:checkBox>
                    <w:sizeAuto/>
                    <w:default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p>
          <w:p w:rsidR="009A64A7" w:rsidRPr="00335677" w:rsidRDefault="009A64A7" w:rsidP="003573B8">
            <w:pPr>
              <w:rPr>
                <w:rFonts w:ascii="Verdana" w:hAnsi="Verdana" w:cs="Verdana"/>
              </w:rPr>
            </w:pPr>
            <w:r w:rsidRPr="00335677">
              <w:rPr>
                <w:rFonts w:ascii="Verdana" w:hAnsi="Verdana" w:cs="Verdana"/>
              </w:rPr>
              <w:t xml:space="preserve">3 </w:t>
            </w:r>
            <w:r w:rsidRPr="00335677">
              <w:rPr>
                <w:rFonts w:ascii="Verdana" w:hAnsi="Verdana" w:cs="Verdana"/>
              </w:rPr>
              <w:fldChar w:fldCharType="begin">
                <w:ffData>
                  <w:name w:val="Valinta3"/>
                  <w:enabled/>
                  <w:calcOnExit w:val="0"/>
                  <w:checkBox>
                    <w:sizeAuto/>
                    <w:default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p>
          <w:p w:rsidR="009A64A7" w:rsidRPr="00335677" w:rsidRDefault="009A64A7" w:rsidP="003573B8">
            <w:pPr>
              <w:rPr>
                <w:rFonts w:ascii="Verdana" w:hAnsi="Verdana" w:cs="Verdana"/>
              </w:rPr>
            </w:pPr>
            <w:r w:rsidRPr="00335677">
              <w:rPr>
                <w:rFonts w:ascii="Verdana" w:hAnsi="Verdana" w:cs="Verdana"/>
              </w:rPr>
              <w:t xml:space="preserve">4 </w:t>
            </w:r>
            <w:r w:rsidRPr="00335677">
              <w:rPr>
                <w:rFonts w:ascii="Verdana" w:hAnsi="Verdana" w:cs="Verdana"/>
              </w:rPr>
              <w:fldChar w:fldCharType="begin">
                <w:ffData>
                  <w:name w:val="Valinta3"/>
                  <w:enabled/>
                  <w:calcOnExit w:val="0"/>
                  <w:checkBox>
                    <w:sizeAuto/>
                    <w:default w:val="0"/>
                  </w:checkBox>
                </w:ffData>
              </w:fldChar>
            </w:r>
            <w:r w:rsidRPr="00335677">
              <w:rPr>
                <w:rFonts w:ascii="Verdana" w:hAnsi="Verdana" w:cs="Verdana"/>
              </w:rPr>
              <w:instrText xml:space="preserve"> FORMCHECKBOX </w:instrText>
            </w:r>
            <w:r w:rsidR="001261DF">
              <w:rPr>
                <w:rFonts w:ascii="Verdana" w:hAnsi="Verdana" w:cs="Verdana"/>
              </w:rPr>
            </w:r>
            <w:r w:rsidR="001261DF">
              <w:rPr>
                <w:rFonts w:ascii="Verdana" w:hAnsi="Verdana" w:cs="Verdana"/>
              </w:rPr>
              <w:fldChar w:fldCharType="separate"/>
            </w:r>
            <w:r w:rsidRPr="00335677">
              <w:rPr>
                <w:rFonts w:ascii="Verdana" w:hAnsi="Verdana" w:cs="Verdana"/>
              </w:rPr>
              <w:fldChar w:fldCharType="end"/>
            </w:r>
          </w:p>
          <w:p w:rsidR="009A64A7" w:rsidRPr="00335677" w:rsidRDefault="009A64A7" w:rsidP="003573B8">
            <w:pPr>
              <w:spacing w:line="360" w:lineRule="auto"/>
              <w:rPr>
                <w:rFonts w:ascii="Verdana" w:hAnsi="Verdana" w:cs="Verdana"/>
              </w:rPr>
            </w:pPr>
          </w:p>
        </w:tc>
      </w:tr>
      <w:tr w:rsidR="009A64A7" w:rsidRPr="00335677" w:rsidTr="003573B8">
        <w:trPr>
          <w:tblCellSpacing w:w="20" w:type="dxa"/>
        </w:trPr>
        <w:tc>
          <w:tcPr>
            <w:tcW w:w="10076" w:type="dxa"/>
            <w:gridSpan w:val="2"/>
            <w:shd w:val="pct15" w:color="auto" w:fill="auto"/>
          </w:tcPr>
          <w:p w:rsidR="009A64A7" w:rsidRPr="00335677" w:rsidRDefault="009A64A7" w:rsidP="003573B8">
            <w:pPr>
              <w:rPr>
                <w:rFonts w:ascii="Verdana" w:hAnsi="Verdana" w:cs="Verdana"/>
                <w:b/>
                <w:bCs/>
                <w:caps/>
              </w:rPr>
            </w:pPr>
            <w:r w:rsidRPr="00335677">
              <w:rPr>
                <w:rFonts w:ascii="Verdana" w:hAnsi="Verdana" w:cs="Verdana"/>
                <w:b/>
                <w:bCs/>
                <w:caps/>
              </w:rPr>
              <w:t>päiväys ja allekirjoitus</w:t>
            </w:r>
            <w:r>
              <w:rPr>
                <w:rFonts w:ascii="Verdana" w:hAnsi="Verdana" w:cs="Verdana"/>
                <w:b/>
                <w:bCs/>
                <w:caps/>
              </w:rPr>
              <w:t xml:space="preserve"> </w:t>
            </w:r>
          </w:p>
        </w:tc>
      </w:tr>
      <w:tr w:rsidR="009A64A7" w:rsidRPr="00335677" w:rsidTr="003573B8">
        <w:trPr>
          <w:trHeight w:val="573"/>
          <w:tblCellSpacing w:w="20" w:type="dxa"/>
        </w:trPr>
        <w:tc>
          <w:tcPr>
            <w:tcW w:w="6014" w:type="dxa"/>
          </w:tcPr>
          <w:p w:rsidR="009A64A7" w:rsidRPr="0077634C" w:rsidRDefault="009A64A7" w:rsidP="003573B8">
            <w:pPr>
              <w:rPr>
                <w:rFonts w:ascii="Verdana" w:hAnsi="Verdana" w:cs="Verdana"/>
                <w:b/>
              </w:rPr>
            </w:pPr>
          </w:p>
          <w:p w:rsidR="009A64A7" w:rsidRPr="0077634C" w:rsidRDefault="009A64A7" w:rsidP="003573B8">
            <w:pPr>
              <w:rPr>
                <w:rFonts w:ascii="Verdana" w:hAnsi="Verdana" w:cs="Verdana"/>
                <w:b/>
              </w:rPr>
            </w:pPr>
            <w:r w:rsidRPr="0077634C">
              <w:rPr>
                <w:rFonts w:ascii="Verdana" w:hAnsi="Verdana" w:cs="Verdana"/>
                <w:b/>
              </w:rPr>
              <w:t xml:space="preserve">pv.kk.vvvv, paikka                           </w:t>
            </w:r>
          </w:p>
          <w:p w:rsidR="009A64A7" w:rsidRPr="0077634C" w:rsidRDefault="009A64A7" w:rsidP="003573B8">
            <w:pPr>
              <w:rPr>
                <w:rFonts w:ascii="Verdana" w:hAnsi="Verdana" w:cs="Verdana"/>
                <w:b/>
              </w:rPr>
            </w:pPr>
          </w:p>
        </w:tc>
        <w:tc>
          <w:tcPr>
            <w:tcW w:w="4022" w:type="dxa"/>
          </w:tcPr>
          <w:p w:rsidR="009A64A7" w:rsidRPr="0077634C" w:rsidRDefault="009A64A7" w:rsidP="003573B8">
            <w:pPr>
              <w:rPr>
                <w:rFonts w:ascii="Verdana" w:hAnsi="Verdana" w:cs="Verdana"/>
                <w:b/>
              </w:rPr>
            </w:pPr>
            <w:r w:rsidRPr="0077634C">
              <w:rPr>
                <w:rFonts w:ascii="Verdana" w:hAnsi="Verdana" w:cs="Verdana"/>
                <w:b/>
              </w:rPr>
              <w:t>Allekirjoitus</w:t>
            </w:r>
          </w:p>
          <w:p w:rsidR="009A64A7" w:rsidRPr="0077634C" w:rsidRDefault="009A64A7" w:rsidP="003573B8">
            <w:pPr>
              <w:rPr>
                <w:rFonts w:ascii="Verdana" w:hAnsi="Verdana" w:cs="Verdana"/>
              </w:rPr>
            </w:pPr>
            <w:r w:rsidRPr="0077634C">
              <w:rPr>
                <w:rFonts w:ascii="Verdana" w:hAnsi="Verdana" w:cs="Verdana"/>
              </w:rPr>
              <w:t>(Ryhmittymä: kaikkien jäsenten allekirjoitukset)</w:t>
            </w:r>
          </w:p>
        </w:tc>
      </w:tr>
      <w:tr w:rsidR="009A64A7" w:rsidRPr="00335677" w:rsidTr="003573B8">
        <w:trPr>
          <w:trHeight w:val="561"/>
          <w:tblCellSpacing w:w="20" w:type="dxa"/>
        </w:trPr>
        <w:tc>
          <w:tcPr>
            <w:tcW w:w="6014" w:type="dxa"/>
          </w:tcPr>
          <w:p w:rsidR="009A64A7" w:rsidRPr="00335677" w:rsidRDefault="009A64A7" w:rsidP="003573B8">
            <w:pPr>
              <w:rPr>
                <w:rFonts w:ascii="Verdana" w:hAnsi="Verdana" w:cs="Verdana"/>
              </w:rPr>
            </w:pPr>
            <w:r w:rsidRPr="00335677">
              <w:rPr>
                <w:rFonts w:ascii="Verdana" w:hAnsi="Verdana" w:cs="Verdana"/>
              </w:rPr>
              <w:lastRenderedPageBreak/>
              <w:fldChar w:fldCharType="begin">
                <w:ffData>
                  <w:name w:val="Teksti13"/>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rPr>
              <w:fldChar w:fldCharType="end"/>
            </w:r>
            <w:r w:rsidRPr="00335677">
              <w:rPr>
                <w:rFonts w:ascii="Verdana" w:hAnsi="Verdana" w:cs="Verdana"/>
              </w:rPr>
              <w:t xml:space="preserve">, </w:t>
            </w:r>
            <w:r w:rsidRPr="00335677">
              <w:rPr>
                <w:rFonts w:ascii="Verdana" w:hAnsi="Verdana" w:cs="Verdana"/>
              </w:rPr>
              <w:fldChar w:fldCharType="begin">
                <w:ffData>
                  <w:name w:val="Teksti14"/>
                  <w:enabled/>
                  <w:calcOnExit w:val="0"/>
                  <w:textInput/>
                </w:ffData>
              </w:fldChar>
            </w:r>
            <w:r w:rsidRPr="00335677">
              <w:rPr>
                <w:rFonts w:ascii="Verdana" w:hAnsi="Verdana" w:cs="Verdana"/>
              </w:rPr>
              <w:instrText xml:space="preserve"> FORMTEXT </w:instrText>
            </w:r>
            <w:r w:rsidRPr="00335677">
              <w:rPr>
                <w:rFonts w:ascii="Verdana" w:hAnsi="Verdana" w:cs="Verdana"/>
              </w:rPr>
            </w:r>
            <w:r w:rsidRPr="00335677">
              <w:rPr>
                <w:rFonts w:ascii="Verdana" w:hAnsi="Verdana" w:cs="Verdana"/>
              </w:rPr>
              <w:fldChar w:fldCharType="separate"/>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noProof/>
              </w:rPr>
              <w:t> </w:t>
            </w:r>
            <w:r w:rsidRPr="00335677">
              <w:rPr>
                <w:rFonts w:ascii="Verdana" w:hAnsi="Verdana" w:cs="Verdana"/>
              </w:rPr>
              <w:fldChar w:fldCharType="end"/>
            </w:r>
          </w:p>
        </w:tc>
        <w:tc>
          <w:tcPr>
            <w:tcW w:w="4022" w:type="dxa"/>
          </w:tcPr>
          <w:p w:rsidR="009A64A7" w:rsidRDefault="009A64A7" w:rsidP="003573B8">
            <w:pPr>
              <w:rPr>
                <w:rFonts w:ascii="Verdana" w:hAnsi="Verdana" w:cs="Verdana"/>
              </w:rPr>
            </w:pPr>
          </w:p>
        </w:tc>
      </w:tr>
    </w:tbl>
    <w:p w:rsidR="009A64A7" w:rsidRDefault="009A64A7" w:rsidP="009A64A7">
      <w:pPr>
        <w:pStyle w:val="Sisennettyleipteksti"/>
        <w:widowControl w:val="0"/>
        <w:autoSpaceDE w:val="0"/>
        <w:autoSpaceDN w:val="0"/>
        <w:adjustRightInd w:val="0"/>
        <w:spacing w:after="0"/>
        <w:ind w:left="0"/>
        <w:rPr>
          <w:rFonts w:ascii="Verdana" w:hAnsi="Verdana" w:cs="Verdana"/>
          <w:b/>
          <w:bCs/>
        </w:rPr>
      </w:pPr>
    </w:p>
    <w:p w:rsidR="009A64A7" w:rsidRDefault="009A64A7" w:rsidP="009A64A7">
      <w:pPr>
        <w:pStyle w:val="Sisennettyleipteksti"/>
        <w:widowControl w:val="0"/>
        <w:autoSpaceDE w:val="0"/>
        <w:autoSpaceDN w:val="0"/>
        <w:adjustRightInd w:val="0"/>
        <w:spacing w:after="0"/>
        <w:ind w:left="-1304"/>
        <w:rPr>
          <w:rFonts w:ascii="Verdana" w:hAnsi="Verdana" w:cs="Verdana"/>
          <w:b/>
          <w:bCs/>
        </w:rPr>
      </w:pPr>
    </w:p>
    <w:p w:rsidR="009A64A7" w:rsidRDefault="009A64A7" w:rsidP="009A64A7">
      <w:pPr>
        <w:pStyle w:val="Sisennettyleipteksti"/>
        <w:widowControl w:val="0"/>
        <w:autoSpaceDE w:val="0"/>
        <w:autoSpaceDN w:val="0"/>
        <w:adjustRightInd w:val="0"/>
        <w:spacing w:after="0"/>
        <w:ind w:left="-1304"/>
        <w:rPr>
          <w:rFonts w:ascii="Verdana" w:hAnsi="Verdana" w:cs="Verdana"/>
          <w:b/>
          <w:bCs/>
        </w:rPr>
      </w:pPr>
    </w:p>
    <w:p w:rsidR="009A64A7" w:rsidRPr="007734E6" w:rsidRDefault="009A64A7" w:rsidP="009A64A7">
      <w:pPr>
        <w:pStyle w:val="Alaotsikko"/>
        <w:numPr>
          <w:ilvl w:val="0"/>
          <w:numId w:val="0"/>
        </w:numPr>
        <w:jc w:val="left"/>
        <w:rPr>
          <w:rFonts w:cs="Arial"/>
          <w:szCs w:val="20"/>
        </w:rPr>
      </w:pPr>
      <w:r w:rsidRPr="00B914A4">
        <w:rPr>
          <w:rFonts w:cs="Arial"/>
          <w:szCs w:val="20"/>
        </w:rPr>
        <w:t>Liite 3</w:t>
      </w:r>
      <w:r w:rsidRPr="00B914A4">
        <w:rPr>
          <w:rFonts w:cs="Arial"/>
          <w:szCs w:val="20"/>
        </w:rPr>
        <w:tab/>
      </w:r>
      <w:r>
        <w:rPr>
          <w:rFonts w:cs="Arial"/>
          <w:szCs w:val="20"/>
        </w:rPr>
        <w:tab/>
      </w:r>
      <w:r w:rsidRPr="00B914A4">
        <w:rPr>
          <w:rFonts w:cs="Arial"/>
          <w:szCs w:val="20"/>
        </w:rPr>
        <w:t>ESPD-ohje ja sisältövaatimukset</w:t>
      </w:r>
    </w:p>
    <w:p w:rsidR="009A64A7" w:rsidRDefault="009A64A7" w:rsidP="009A64A7">
      <w:pPr>
        <w:rPr>
          <w:rFonts w:ascii="Verdana" w:hAnsi="Verdana"/>
        </w:rPr>
      </w:pPr>
    </w:p>
    <w:p w:rsidR="009A64A7" w:rsidRDefault="009A64A7" w:rsidP="009A64A7">
      <w:pPr>
        <w:rPr>
          <w:rFonts w:ascii="Verdana" w:hAnsi="Verdana"/>
        </w:rPr>
      </w:pPr>
    </w:p>
    <w:p w:rsidR="009A64A7" w:rsidRPr="0096448A" w:rsidRDefault="009A64A7" w:rsidP="009A64A7">
      <w:pPr>
        <w:rPr>
          <w:rFonts w:ascii="Verdana" w:hAnsi="Verdana"/>
        </w:rPr>
      </w:pPr>
    </w:p>
    <w:p w:rsidR="009A64A7" w:rsidRPr="007734E6" w:rsidRDefault="009A64A7" w:rsidP="009A64A7">
      <w:pPr>
        <w:pStyle w:val="Alaotsikko"/>
        <w:numPr>
          <w:ilvl w:val="0"/>
          <w:numId w:val="0"/>
        </w:numPr>
        <w:jc w:val="left"/>
        <w:rPr>
          <w:rFonts w:cs="Arial"/>
          <w:szCs w:val="20"/>
        </w:rPr>
      </w:pPr>
      <w:r w:rsidRPr="007734E6">
        <w:rPr>
          <w:rFonts w:cs="Arial"/>
          <w:szCs w:val="20"/>
        </w:rPr>
        <w:t>OHJEET TARJOAJALLE ESPD-LOMAKKEEN TÄYTTÄMISEEN</w:t>
      </w:r>
    </w:p>
    <w:p w:rsidR="009A64A7" w:rsidRPr="0096448A" w:rsidRDefault="009A64A7" w:rsidP="009A64A7">
      <w:pPr>
        <w:pStyle w:val="Alaotsikko"/>
        <w:numPr>
          <w:ilvl w:val="0"/>
          <w:numId w:val="0"/>
        </w:numPr>
        <w:ind w:left="360" w:hanging="360"/>
        <w:jc w:val="left"/>
        <w:rPr>
          <w:rFonts w:cs="Arial"/>
          <w:szCs w:val="20"/>
        </w:rPr>
      </w:pPr>
    </w:p>
    <w:p w:rsidR="009A64A7" w:rsidRPr="0096448A" w:rsidRDefault="009A64A7" w:rsidP="009A64A7">
      <w:pPr>
        <w:pStyle w:val="Luettelokappale"/>
        <w:numPr>
          <w:ilvl w:val="0"/>
          <w:numId w:val="17"/>
        </w:numPr>
        <w:ind w:right="145"/>
        <w:rPr>
          <w:rFonts w:ascii="Verdana" w:hAnsi="Verdana"/>
        </w:rPr>
      </w:pPr>
      <w:r w:rsidRPr="0096448A">
        <w:rPr>
          <w:rFonts w:ascii="Verdana" w:hAnsi="Verdana"/>
        </w:rPr>
        <w:t>Tässä hankinnassa arvioidaan tarjoajien soveltuvuus uudella ESPD-vakiolomakkeella. Kilpailutusta varten tilaaja laatii sähköisessä ESPD-järjestelmässä lomakkeen, jonka se toimittaa kooditiedostona tarjoajille tarjouspyyntöasiakirjojen mukana. Tarjoajat tallentavat tiedoston koneelleen, lataavat sen sähköiseen järjestelmään ja täyttävät tiedot suoraan ESPD-palvelussa.</w:t>
      </w:r>
    </w:p>
    <w:p w:rsidR="009A64A7" w:rsidRPr="0096448A" w:rsidRDefault="009A64A7" w:rsidP="009A64A7">
      <w:pPr>
        <w:pStyle w:val="Luettelokappale"/>
        <w:rPr>
          <w:rFonts w:ascii="Verdana" w:hAnsi="Verdana"/>
        </w:rPr>
      </w:pPr>
    </w:p>
    <w:p w:rsidR="009A64A7" w:rsidRPr="0096448A" w:rsidRDefault="009A64A7" w:rsidP="009A64A7">
      <w:pPr>
        <w:pStyle w:val="Luettelokappale"/>
        <w:numPr>
          <w:ilvl w:val="0"/>
          <w:numId w:val="17"/>
        </w:numPr>
        <w:ind w:right="145"/>
        <w:rPr>
          <w:rFonts w:ascii="Verdana" w:hAnsi="Verdana"/>
        </w:rPr>
      </w:pPr>
      <w:r w:rsidRPr="0096448A">
        <w:rPr>
          <w:rFonts w:ascii="Verdana" w:hAnsi="Verdana"/>
        </w:rPr>
        <w:t>ESPD-palvelussa tarjoajat ilmoittavat, etteivät niitä rasita ns. pakolliset poissulkuperusteet (syyllistyminen tiettyihin harmaan talouden torjuntaa koskeviin rikoksiin) tai tilaajan arvioimat harkinnanvaraiset poissulkuperusteet (esim. ympäristörikkomukset, konkurssi, yrityssaneeraus). Nämä soveltuvuusvaatimukset ja niiden edellyttäminen perustuvat hankintalainsäädäntöön.</w:t>
      </w:r>
    </w:p>
    <w:p w:rsidR="009A64A7" w:rsidRPr="0096448A" w:rsidRDefault="009A64A7" w:rsidP="009A64A7">
      <w:pPr>
        <w:rPr>
          <w:rFonts w:ascii="Verdana" w:hAnsi="Verdana"/>
          <w:b/>
        </w:rPr>
      </w:pPr>
    </w:p>
    <w:p w:rsidR="009A64A7" w:rsidRPr="0096448A" w:rsidRDefault="009A64A7" w:rsidP="009A64A7">
      <w:pPr>
        <w:rPr>
          <w:rFonts w:ascii="Verdana" w:hAnsi="Verdana" w:cs="Arial"/>
          <w:b/>
        </w:rPr>
      </w:pPr>
      <w:r w:rsidRPr="0096448A">
        <w:rPr>
          <w:rFonts w:ascii="Verdana" w:hAnsi="Verdana"/>
          <w:b/>
        </w:rPr>
        <w:t>TOIMI SEURAAVASTI:</w:t>
      </w:r>
    </w:p>
    <w:p w:rsidR="009A64A7" w:rsidRPr="0096448A" w:rsidRDefault="009A64A7" w:rsidP="009A64A7">
      <w:pPr>
        <w:rPr>
          <w:rFonts w:ascii="Verdana" w:hAnsi="Verdana" w:cs="Arial"/>
        </w:rPr>
      </w:pPr>
    </w:p>
    <w:p w:rsidR="009A64A7" w:rsidRPr="0096448A" w:rsidRDefault="009A64A7" w:rsidP="009A64A7">
      <w:pPr>
        <w:rPr>
          <w:rFonts w:ascii="Verdana" w:hAnsi="Verdana" w:cs="Arial"/>
          <w:b/>
        </w:rPr>
      </w:pPr>
      <w:r w:rsidRPr="0096448A">
        <w:rPr>
          <w:rFonts w:ascii="Verdana" w:hAnsi="Verdana" w:cs="Arial"/>
          <w:b/>
        </w:rPr>
        <w:t>Kirjaudu ESPD-järjestelmään</w:t>
      </w:r>
    </w:p>
    <w:p w:rsidR="009A64A7" w:rsidRPr="0096448A" w:rsidRDefault="009A64A7" w:rsidP="009A64A7">
      <w:pPr>
        <w:rPr>
          <w:rFonts w:ascii="Verdana" w:hAnsi="Verdana" w:cs="Arial"/>
        </w:rPr>
      </w:pPr>
    </w:p>
    <w:p w:rsidR="009A64A7" w:rsidRPr="0096448A" w:rsidRDefault="009A64A7" w:rsidP="009A64A7">
      <w:pPr>
        <w:pStyle w:val="Luettelokappale"/>
        <w:numPr>
          <w:ilvl w:val="0"/>
          <w:numId w:val="18"/>
        </w:numPr>
        <w:ind w:right="145"/>
        <w:rPr>
          <w:rFonts w:ascii="Verdana" w:hAnsi="Verdana" w:cs="Arial"/>
        </w:rPr>
      </w:pPr>
      <w:r w:rsidRPr="0096448A">
        <w:rPr>
          <w:rFonts w:ascii="Verdana" w:hAnsi="Verdana"/>
        </w:rPr>
        <w:t xml:space="preserve">Mene osoitteeseen: </w:t>
      </w:r>
      <w:hyperlink r:id="rId10" w:history="1">
        <w:r w:rsidRPr="0096448A">
          <w:rPr>
            <w:rStyle w:val="Hyperlinkki"/>
            <w:rFonts w:ascii="Verdana" w:hAnsi="Verdana"/>
          </w:rPr>
          <w:t>https://ec.europa.eu/growth/tools-databases/espd</w:t>
        </w:r>
      </w:hyperlink>
    </w:p>
    <w:p w:rsidR="009A64A7" w:rsidRPr="0096448A" w:rsidRDefault="009A64A7" w:rsidP="009A64A7">
      <w:pPr>
        <w:pStyle w:val="Luettelokappale"/>
        <w:numPr>
          <w:ilvl w:val="0"/>
          <w:numId w:val="18"/>
        </w:numPr>
        <w:ind w:right="145"/>
        <w:rPr>
          <w:rFonts w:ascii="Verdana" w:hAnsi="Verdana" w:cs="Arial"/>
        </w:rPr>
      </w:pPr>
      <w:r w:rsidRPr="0096448A">
        <w:rPr>
          <w:rFonts w:ascii="Verdana" w:hAnsi="Verdana"/>
        </w:rPr>
        <w:t>Kohdassa ”Kuka olet?” valitse ”</w:t>
      </w:r>
      <w:r w:rsidRPr="0096448A">
        <w:rPr>
          <w:rFonts w:ascii="Verdana" w:hAnsi="Verdana"/>
          <w:i/>
        </w:rPr>
        <w:t>Olen talouden toimija</w:t>
      </w:r>
      <w:r w:rsidRPr="0096448A">
        <w:rPr>
          <w:rFonts w:ascii="Verdana" w:hAnsi="Verdana"/>
        </w:rPr>
        <w:t>”.</w:t>
      </w:r>
    </w:p>
    <w:p w:rsidR="009A64A7" w:rsidRPr="0096448A" w:rsidRDefault="009A64A7" w:rsidP="009A64A7">
      <w:pPr>
        <w:pStyle w:val="Luettelokappale"/>
        <w:numPr>
          <w:ilvl w:val="0"/>
          <w:numId w:val="18"/>
        </w:numPr>
        <w:ind w:right="145"/>
        <w:rPr>
          <w:rFonts w:ascii="Verdana" w:hAnsi="Verdana" w:cs="Arial"/>
        </w:rPr>
      </w:pPr>
      <w:r w:rsidRPr="0096448A">
        <w:rPr>
          <w:rFonts w:ascii="Verdana" w:hAnsi="Verdana"/>
        </w:rPr>
        <w:t>Kohdassa ”Mitä haluat tehdä?” valitse ”</w:t>
      </w:r>
      <w:r w:rsidRPr="0096448A">
        <w:rPr>
          <w:rFonts w:ascii="Verdana" w:hAnsi="Verdana"/>
          <w:i/>
        </w:rPr>
        <w:t>Haluan tuoda yhteisen eurooppalaisen hankinta-asiakirjan</w:t>
      </w:r>
      <w:r w:rsidRPr="0096448A">
        <w:rPr>
          <w:rFonts w:ascii="Verdana" w:hAnsi="Verdana"/>
        </w:rPr>
        <w:t>”.</w:t>
      </w:r>
    </w:p>
    <w:p w:rsidR="009A64A7" w:rsidRPr="0096448A" w:rsidRDefault="009A64A7" w:rsidP="009A64A7">
      <w:pPr>
        <w:pStyle w:val="Luettelokappale"/>
        <w:numPr>
          <w:ilvl w:val="0"/>
          <w:numId w:val="18"/>
        </w:numPr>
        <w:ind w:right="145"/>
        <w:rPr>
          <w:rFonts w:ascii="Verdana" w:hAnsi="Verdana" w:cs="Arial"/>
        </w:rPr>
      </w:pPr>
      <w:r>
        <w:rPr>
          <w:rFonts w:ascii="Verdana" w:hAnsi="Verdana" w:cs="Arial"/>
        </w:rPr>
        <w:t>Tallenna osallistumis</w:t>
      </w:r>
      <w:r w:rsidRPr="0096448A">
        <w:rPr>
          <w:rFonts w:ascii="Verdana" w:hAnsi="Verdana" w:cs="Arial"/>
        </w:rPr>
        <w:t xml:space="preserve">pyynnön liitteenä </w:t>
      </w:r>
      <w:r>
        <w:rPr>
          <w:rFonts w:ascii="Verdana" w:hAnsi="Verdana" w:cs="Arial"/>
        </w:rPr>
        <w:t xml:space="preserve">4 </w:t>
      </w:r>
      <w:r w:rsidRPr="0096448A">
        <w:rPr>
          <w:rFonts w:ascii="Verdana" w:hAnsi="Verdana" w:cs="Arial"/>
        </w:rPr>
        <w:t>oleva kooditiedosto järjestelmään kohdassa ”Lataa asiakirja järjestelmään”.</w:t>
      </w:r>
    </w:p>
    <w:p w:rsidR="009A64A7" w:rsidRPr="0096448A" w:rsidRDefault="009A64A7" w:rsidP="009A64A7">
      <w:pPr>
        <w:pStyle w:val="Luettelokappale"/>
        <w:numPr>
          <w:ilvl w:val="0"/>
          <w:numId w:val="18"/>
        </w:numPr>
        <w:ind w:right="145"/>
        <w:rPr>
          <w:rFonts w:ascii="Verdana" w:hAnsi="Verdana" w:cs="Arial"/>
        </w:rPr>
      </w:pPr>
      <w:r w:rsidRPr="0096448A">
        <w:rPr>
          <w:rFonts w:ascii="Verdana" w:hAnsi="Verdana" w:cs="Arial"/>
        </w:rPr>
        <w:t>Valitse kotivaltiosi ja paina ”Seuraava”.</w:t>
      </w:r>
    </w:p>
    <w:p w:rsidR="009A64A7" w:rsidRPr="0096448A" w:rsidRDefault="009A64A7" w:rsidP="009A64A7">
      <w:pPr>
        <w:rPr>
          <w:rFonts w:ascii="Verdana" w:hAnsi="Verdana" w:cs="Arial"/>
        </w:rPr>
      </w:pPr>
    </w:p>
    <w:p w:rsidR="009A64A7" w:rsidRPr="0096448A" w:rsidRDefault="009A64A7" w:rsidP="009A64A7">
      <w:pPr>
        <w:rPr>
          <w:rFonts w:ascii="Verdana" w:hAnsi="Verdana" w:cs="Arial"/>
          <w:b/>
        </w:rPr>
      </w:pPr>
      <w:r w:rsidRPr="0096448A">
        <w:rPr>
          <w:rFonts w:ascii="Verdana" w:hAnsi="Verdana" w:cs="Arial"/>
          <w:b/>
        </w:rPr>
        <w:t>Täytä ESPD-lomake netissä</w:t>
      </w:r>
    </w:p>
    <w:p w:rsidR="009A64A7" w:rsidRPr="0096448A" w:rsidRDefault="009A64A7" w:rsidP="009A64A7">
      <w:pPr>
        <w:rPr>
          <w:rFonts w:ascii="Verdana" w:hAnsi="Verdana" w:cs="Arial"/>
        </w:rPr>
      </w:pPr>
    </w:p>
    <w:p w:rsidR="009A64A7" w:rsidRPr="0096448A" w:rsidRDefault="009A64A7" w:rsidP="009A64A7">
      <w:pPr>
        <w:pStyle w:val="Luettelokappale"/>
        <w:numPr>
          <w:ilvl w:val="0"/>
          <w:numId w:val="19"/>
        </w:numPr>
        <w:ind w:right="145"/>
        <w:rPr>
          <w:rFonts w:ascii="Verdana" w:hAnsi="Verdana" w:cs="Arial"/>
        </w:rPr>
      </w:pPr>
      <w:r w:rsidRPr="0096448A">
        <w:rPr>
          <w:rFonts w:ascii="Verdana" w:hAnsi="Verdana" w:cs="Arial"/>
        </w:rPr>
        <w:t>Täytä kohta II ”Talouden toimijaa koskevat tiedot”.</w:t>
      </w:r>
    </w:p>
    <w:p w:rsidR="009A64A7" w:rsidRPr="0096448A" w:rsidRDefault="009A64A7" w:rsidP="009A64A7">
      <w:pPr>
        <w:pStyle w:val="Luettelokappale"/>
        <w:numPr>
          <w:ilvl w:val="0"/>
          <w:numId w:val="19"/>
        </w:numPr>
        <w:ind w:right="145"/>
        <w:rPr>
          <w:rFonts w:ascii="Verdana" w:hAnsi="Verdana" w:cs="Arial"/>
        </w:rPr>
      </w:pPr>
      <w:r w:rsidRPr="0096448A">
        <w:rPr>
          <w:rFonts w:ascii="Verdana" w:hAnsi="Verdana" w:cs="Arial"/>
        </w:rPr>
        <w:t>Mikroyrityskohtaa kysytään tilastollisista syistä, eikä vastaus vaikuta kilpailutukseen.</w:t>
      </w:r>
    </w:p>
    <w:p w:rsidR="009A64A7" w:rsidRPr="0096448A" w:rsidRDefault="009A64A7" w:rsidP="009A64A7">
      <w:pPr>
        <w:pStyle w:val="Luettelokappale"/>
        <w:numPr>
          <w:ilvl w:val="0"/>
          <w:numId w:val="19"/>
        </w:numPr>
        <w:ind w:right="145"/>
        <w:rPr>
          <w:rFonts w:ascii="Verdana" w:hAnsi="Verdana" w:cs="Arial"/>
        </w:rPr>
      </w:pPr>
      <w:r w:rsidRPr="0096448A">
        <w:rPr>
          <w:rFonts w:ascii="Verdana" w:hAnsi="Verdana" w:cs="Arial"/>
        </w:rPr>
        <w:t>Kyseessä ei ole ”varattu hankinta”, joten nk. yhteiskunnallista yritystä koskevaan kohtaan voi vastata ”Ei” tai jättää kokonaan vastaamatta.</w:t>
      </w:r>
    </w:p>
    <w:p w:rsidR="009A64A7" w:rsidRPr="0096448A" w:rsidRDefault="009A64A7" w:rsidP="009A64A7">
      <w:pPr>
        <w:pStyle w:val="Luettelokappale"/>
        <w:numPr>
          <w:ilvl w:val="0"/>
          <w:numId w:val="19"/>
        </w:numPr>
        <w:ind w:right="145"/>
        <w:rPr>
          <w:rFonts w:ascii="Verdana" w:hAnsi="Verdana" w:cs="Arial"/>
        </w:rPr>
      </w:pPr>
      <w:r>
        <w:rPr>
          <w:rFonts w:ascii="Verdana" w:hAnsi="Verdana" w:cs="Arial"/>
        </w:rPr>
        <w:t>Tässä kilpailutuksessa</w:t>
      </w:r>
      <w:r w:rsidRPr="0096448A">
        <w:rPr>
          <w:rFonts w:ascii="Verdana" w:hAnsi="Verdana" w:cs="Arial"/>
        </w:rPr>
        <w:t xml:space="preserve"> hankinnan edellytyksenä ei myöskään ole kuuluminen ”viralliseen luetteloon”, joten tähänkin kohtaan voi vastata ”Ei” tai jättää kokonaan vastaamatta.</w:t>
      </w:r>
    </w:p>
    <w:p w:rsidR="009A64A7" w:rsidRPr="0096448A" w:rsidRDefault="009A64A7" w:rsidP="009A64A7">
      <w:pPr>
        <w:pStyle w:val="Luettelokappale"/>
        <w:numPr>
          <w:ilvl w:val="0"/>
          <w:numId w:val="19"/>
        </w:numPr>
        <w:ind w:right="145"/>
        <w:rPr>
          <w:rFonts w:ascii="Verdana" w:hAnsi="Verdana" w:cs="Arial"/>
        </w:rPr>
      </w:pPr>
      <w:r w:rsidRPr="0096448A">
        <w:rPr>
          <w:rFonts w:ascii="Verdana" w:hAnsi="Verdana" w:cs="Arial"/>
        </w:rPr>
        <w:t>Kohdassa e) (todistukset sosiaaliturvamaksujen ja verojen maksamisesta) on mahdollista ilmoittaa osoite, josta todistukset löytyvät. Vaihtoehtoisesti osoitteen voi jättää ilmoittamatta. Hankintayksikkö tarkastaa kilpailutuksen voittajalta todistukset joka tapauksessa ennen hankintapäätöksen ja sopimuksen tekemistä sekä sopimuskauden aikana.</w:t>
      </w:r>
    </w:p>
    <w:p w:rsidR="009A64A7" w:rsidRPr="0096448A" w:rsidRDefault="009A64A7" w:rsidP="009A64A7">
      <w:pPr>
        <w:pStyle w:val="Luettelokappale"/>
        <w:numPr>
          <w:ilvl w:val="0"/>
          <w:numId w:val="19"/>
        </w:numPr>
        <w:ind w:right="145"/>
        <w:rPr>
          <w:rFonts w:ascii="Verdana" w:hAnsi="Verdana" w:cs="Arial"/>
        </w:rPr>
      </w:pPr>
      <w:r>
        <w:rPr>
          <w:rFonts w:ascii="Verdana" w:hAnsi="Verdana" w:cs="Arial"/>
        </w:rPr>
        <w:t>Tässä kilpailutuksessa</w:t>
      </w:r>
      <w:r w:rsidRPr="0096448A">
        <w:rPr>
          <w:rFonts w:ascii="Verdana" w:hAnsi="Verdana" w:cs="Arial"/>
        </w:rPr>
        <w:t xml:space="preserve"> ESPD-lomakkeen luvun IV seuraavia kohtia ei tarvitse täyttää: B (”Talouden toimijan edustajia koskevat tiedot”) ja D (”Sellaisia alihankkijoita koskevat tiedot, joiden voimavaroja talouden toimija ei hyödynnä”).</w:t>
      </w:r>
    </w:p>
    <w:p w:rsidR="009A64A7" w:rsidRPr="0096448A" w:rsidRDefault="009A64A7" w:rsidP="009A64A7">
      <w:pPr>
        <w:pStyle w:val="Luettelokappale"/>
        <w:numPr>
          <w:ilvl w:val="0"/>
          <w:numId w:val="19"/>
        </w:numPr>
        <w:ind w:right="145"/>
        <w:rPr>
          <w:rFonts w:ascii="Verdana" w:hAnsi="Verdana" w:cs="Arial"/>
        </w:rPr>
      </w:pPr>
      <w:r w:rsidRPr="0096448A">
        <w:rPr>
          <w:rFonts w:ascii="Verdana" w:hAnsi="Verdana" w:cs="Arial"/>
        </w:rPr>
        <w:t>Siirry eteenpäin kohdasta ”Seuraava”.</w:t>
      </w:r>
    </w:p>
    <w:p w:rsidR="009A64A7" w:rsidRPr="0096448A" w:rsidRDefault="009A64A7" w:rsidP="009A64A7">
      <w:pPr>
        <w:rPr>
          <w:rFonts w:ascii="Verdana" w:hAnsi="Verdana" w:cs="Arial"/>
        </w:rPr>
      </w:pPr>
    </w:p>
    <w:p w:rsidR="009A64A7" w:rsidRPr="0096448A" w:rsidRDefault="009A64A7" w:rsidP="009A64A7">
      <w:pPr>
        <w:ind w:left="360"/>
        <w:rPr>
          <w:rFonts w:ascii="Verdana" w:hAnsi="Verdana" w:cs="Arial"/>
          <w:b/>
        </w:rPr>
      </w:pPr>
      <w:r w:rsidRPr="0096448A">
        <w:rPr>
          <w:rFonts w:ascii="Verdana" w:hAnsi="Verdana" w:cs="Arial"/>
          <w:b/>
        </w:rPr>
        <w:t>”Poissulkuperusteet”</w:t>
      </w:r>
    </w:p>
    <w:p w:rsidR="009A64A7" w:rsidRPr="0096448A" w:rsidRDefault="009A64A7" w:rsidP="009A64A7">
      <w:pPr>
        <w:ind w:left="360"/>
        <w:rPr>
          <w:rFonts w:ascii="Verdana" w:hAnsi="Verdana" w:cs="Arial"/>
        </w:rPr>
      </w:pPr>
    </w:p>
    <w:p w:rsidR="009A64A7" w:rsidRPr="0096448A" w:rsidRDefault="009A64A7" w:rsidP="009A64A7">
      <w:pPr>
        <w:pStyle w:val="Luettelokappale"/>
        <w:numPr>
          <w:ilvl w:val="0"/>
          <w:numId w:val="20"/>
        </w:numPr>
        <w:ind w:right="145"/>
        <w:rPr>
          <w:rFonts w:ascii="Verdana" w:hAnsi="Verdana" w:cs="Arial"/>
        </w:rPr>
      </w:pPr>
      <w:r w:rsidRPr="0096448A">
        <w:rPr>
          <w:rFonts w:ascii="Verdana" w:hAnsi="Verdana" w:cs="Arial"/>
        </w:rPr>
        <w:t>Anna vastaus esitettyihin poissulkuperusteisiin.</w:t>
      </w:r>
    </w:p>
    <w:p w:rsidR="009A64A7" w:rsidRPr="0096448A" w:rsidRDefault="009A64A7" w:rsidP="009A64A7">
      <w:pPr>
        <w:pStyle w:val="Luettelokappale"/>
        <w:numPr>
          <w:ilvl w:val="0"/>
          <w:numId w:val="20"/>
        </w:numPr>
        <w:ind w:right="145"/>
        <w:rPr>
          <w:rFonts w:ascii="Verdana" w:hAnsi="Verdana" w:cs="Arial"/>
        </w:rPr>
      </w:pPr>
      <w:r w:rsidRPr="0096448A">
        <w:rPr>
          <w:rFonts w:ascii="Verdana" w:hAnsi="Verdana" w:cs="Arial"/>
        </w:rPr>
        <w:lastRenderedPageBreak/>
        <w:t>Kohdassa D ”Puhtaasti kansalliset poissulkuperusteet” tarkoitetaan rikoslain (39/1889) 47 luvun 3 §:n kiskonnantapaista työsyrjintää. Tässä hankinnassa sovelletaan myös kiskonnantapaista työsyrjintää poissulkuperusteena. Kohdassa vastataan, onko tarjoaja syyllistynyt tarkoitettuun rikokseen (Kyllä / Ei).</w:t>
      </w:r>
    </w:p>
    <w:p w:rsidR="009A64A7" w:rsidRDefault="009A64A7" w:rsidP="009A64A7">
      <w:pPr>
        <w:pStyle w:val="Luettelokappale"/>
        <w:numPr>
          <w:ilvl w:val="0"/>
          <w:numId w:val="20"/>
        </w:numPr>
        <w:ind w:right="145"/>
        <w:rPr>
          <w:rFonts w:ascii="Verdana" w:hAnsi="Verdana" w:cs="Arial"/>
        </w:rPr>
      </w:pPr>
      <w:r w:rsidRPr="0096448A">
        <w:rPr>
          <w:rFonts w:ascii="Verdana" w:hAnsi="Verdana" w:cs="Arial"/>
        </w:rPr>
        <w:t>Siirry eteenpäin kohdasta ”Seuraava”.</w:t>
      </w:r>
    </w:p>
    <w:p w:rsidR="009A64A7" w:rsidRDefault="009A64A7" w:rsidP="009A64A7">
      <w:pPr>
        <w:ind w:right="145"/>
        <w:contextualSpacing/>
      </w:pPr>
    </w:p>
    <w:p w:rsidR="009A64A7" w:rsidRDefault="009A64A7" w:rsidP="009A64A7">
      <w:pPr>
        <w:ind w:right="145"/>
        <w:contextualSpacing/>
      </w:pPr>
    </w:p>
    <w:p w:rsidR="009A64A7" w:rsidRPr="00D1201A" w:rsidRDefault="009A64A7" w:rsidP="009A64A7">
      <w:pPr>
        <w:ind w:right="145"/>
        <w:contextualSpacing/>
        <w:rPr>
          <w:rFonts w:ascii="Verdana" w:hAnsi="Verdana" w:cs="Arial"/>
        </w:rPr>
      </w:pPr>
    </w:p>
    <w:p w:rsidR="009A64A7" w:rsidRPr="0096448A" w:rsidRDefault="009A64A7" w:rsidP="009A64A7">
      <w:pPr>
        <w:rPr>
          <w:rFonts w:ascii="Verdana" w:hAnsi="Verdana" w:cs="Arial"/>
        </w:rPr>
      </w:pPr>
    </w:p>
    <w:p w:rsidR="009A64A7" w:rsidRPr="0096448A" w:rsidRDefault="009A64A7" w:rsidP="009A64A7">
      <w:pPr>
        <w:ind w:left="360"/>
        <w:rPr>
          <w:rFonts w:ascii="Verdana" w:hAnsi="Verdana" w:cs="Arial"/>
          <w:b/>
        </w:rPr>
      </w:pPr>
      <w:r w:rsidRPr="0096448A">
        <w:rPr>
          <w:rFonts w:ascii="Verdana" w:hAnsi="Verdana" w:cs="Arial"/>
          <w:b/>
        </w:rPr>
        <w:t>”Taloudellinen tilanne ja rahoitusasema”</w:t>
      </w:r>
    </w:p>
    <w:p w:rsidR="009A64A7" w:rsidRPr="0096448A" w:rsidRDefault="009A64A7" w:rsidP="009A64A7">
      <w:pPr>
        <w:rPr>
          <w:rFonts w:ascii="Verdana" w:hAnsi="Verdana" w:cs="Arial"/>
        </w:rPr>
      </w:pPr>
    </w:p>
    <w:p w:rsidR="009A64A7" w:rsidRDefault="009A64A7" w:rsidP="009A64A7">
      <w:pPr>
        <w:pStyle w:val="Luettelokappale"/>
        <w:numPr>
          <w:ilvl w:val="0"/>
          <w:numId w:val="21"/>
        </w:numPr>
        <w:ind w:right="145"/>
        <w:rPr>
          <w:rFonts w:ascii="Verdana" w:hAnsi="Verdana" w:cs="Arial"/>
        </w:rPr>
      </w:pPr>
      <w:r w:rsidRPr="0096448A">
        <w:rPr>
          <w:rFonts w:ascii="Verdana" w:hAnsi="Verdana" w:cs="Arial"/>
        </w:rPr>
        <w:t>Ilmoita ammatillisen vastuuvakuutuksen suuruus. Ammatillisen vastuuvakuutuksen suuruutta koskeva vaatimus on kuvattu alla.</w:t>
      </w:r>
    </w:p>
    <w:p w:rsidR="009A64A7" w:rsidRPr="0096448A" w:rsidRDefault="009A64A7" w:rsidP="009A64A7">
      <w:pPr>
        <w:pStyle w:val="Luettelokappale"/>
        <w:numPr>
          <w:ilvl w:val="0"/>
          <w:numId w:val="21"/>
        </w:numPr>
        <w:ind w:right="145"/>
        <w:rPr>
          <w:rFonts w:ascii="Verdana" w:hAnsi="Verdana" w:cs="Arial"/>
        </w:rPr>
      </w:pPr>
      <w:r>
        <w:rPr>
          <w:rFonts w:ascii="Verdana" w:hAnsi="Verdana" w:cs="Arial"/>
        </w:rPr>
        <w:t xml:space="preserve">Ilmoita Rating Alfa -luokitus </w:t>
      </w:r>
      <w:r w:rsidRPr="00A05EA4">
        <w:rPr>
          <w:rFonts w:ascii="Verdana" w:hAnsi="Verdana"/>
        </w:rPr>
        <w:t>IV luvun kohdassa B:</w:t>
      </w:r>
      <w:r>
        <w:rPr>
          <w:rFonts w:ascii="Verdana" w:hAnsi="Verdana"/>
        </w:rPr>
        <w:t xml:space="preserve"> </w:t>
      </w:r>
      <w:r w:rsidRPr="00A05EA4">
        <w:rPr>
          <w:rFonts w:ascii="Verdana" w:hAnsi="Verdana"/>
        </w:rPr>
        <w:t>”Muut taloudelliset tai rahoitusta koskevat vaatimukset”.</w:t>
      </w:r>
    </w:p>
    <w:p w:rsidR="009A64A7" w:rsidRDefault="009A64A7" w:rsidP="009A64A7">
      <w:pPr>
        <w:ind w:left="360" w:right="145"/>
        <w:contextualSpacing/>
        <w:rPr>
          <w:rFonts w:ascii="Verdana" w:hAnsi="Verdana" w:cs="Arial"/>
        </w:rPr>
      </w:pPr>
    </w:p>
    <w:p w:rsidR="009A64A7" w:rsidRDefault="009A64A7" w:rsidP="009A64A7">
      <w:pPr>
        <w:ind w:left="360" w:right="145"/>
        <w:contextualSpacing/>
        <w:rPr>
          <w:rFonts w:ascii="Verdana" w:hAnsi="Verdana" w:cs="Arial"/>
          <w:b/>
        </w:rPr>
      </w:pPr>
      <w:r w:rsidRPr="004675AB">
        <w:rPr>
          <w:rFonts w:ascii="Verdana" w:hAnsi="Verdana" w:cs="Arial"/>
          <w:b/>
        </w:rPr>
        <w:t>”Tekninen ja ammatillinen pätevyys”</w:t>
      </w:r>
    </w:p>
    <w:p w:rsidR="009A64A7" w:rsidRPr="004675AB" w:rsidRDefault="009A64A7" w:rsidP="009A64A7">
      <w:pPr>
        <w:ind w:left="360" w:right="145"/>
        <w:contextualSpacing/>
        <w:rPr>
          <w:rFonts w:ascii="Verdana" w:hAnsi="Verdana" w:cs="Arial"/>
          <w:b/>
        </w:rPr>
      </w:pPr>
    </w:p>
    <w:p w:rsidR="009A64A7" w:rsidRDefault="009A64A7" w:rsidP="009A64A7">
      <w:pPr>
        <w:pStyle w:val="Luettelokappale"/>
        <w:numPr>
          <w:ilvl w:val="0"/>
          <w:numId w:val="21"/>
        </w:numPr>
        <w:ind w:right="145"/>
        <w:rPr>
          <w:rFonts w:ascii="Verdana" w:hAnsi="Verdana" w:cs="Arial"/>
        </w:rPr>
      </w:pPr>
      <w:r w:rsidRPr="0096448A">
        <w:rPr>
          <w:rFonts w:ascii="Verdana" w:hAnsi="Verdana" w:cs="Arial"/>
        </w:rPr>
        <w:t>Ilmoita referenssit ESPD-lomakkeella. Referenssivaatimus on kuvattu alla.</w:t>
      </w:r>
    </w:p>
    <w:p w:rsidR="009A64A7" w:rsidRPr="0096448A" w:rsidRDefault="009A64A7" w:rsidP="009A64A7">
      <w:pPr>
        <w:pStyle w:val="Luettelokappale"/>
        <w:numPr>
          <w:ilvl w:val="0"/>
          <w:numId w:val="21"/>
        </w:numPr>
        <w:ind w:right="145"/>
        <w:rPr>
          <w:rFonts w:ascii="Verdana" w:hAnsi="Verdana" w:cs="Arial"/>
        </w:rPr>
      </w:pPr>
      <w:r>
        <w:rPr>
          <w:rFonts w:ascii="Verdana" w:hAnsi="Verdana" w:cs="Arial"/>
        </w:rPr>
        <w:t>Ilmoita laatujärjestelmän olemassaolo kohdassa IV luvun kohdassa C: ”Laadunvarmistukseen käytetyt tekniset välineet ja toimenpiteet”</w:t>
      </w:r>
    </w:p>
    <w:p w:rsidR="009A64A7" w:rsidRDefault="009A64A7" w:rsidP="009A64A7">
      <w:pPr>
        <w:pStyle w:val="Luettelokappale"/>
        <w:numPr>
          <w:ilvl w:val="0"/>
          <w:numId w:val="21"/>
        </w:numPr>
        <w:ind w:right="145"/>
        <w:rPr>
          <w:rFonts w:ascii="Verdana" w:hAnsi="Verdana" w:cs="Arial"/>
        </w:rPr>
      </w:pPr>
      <w:r w:rsidRPr="0096448A">
        <w:rPr>
          <w:rFonts w:ascii="Verdana" w:hAnsi="Verdana" w:cs="Arial"/>
        </w:rPr>
        <w:t>Ilmoita työvälineitä, kalustoa ja teknisiä laitteita koskevat tiedot ESPD-lomakkeella. Työvälineitä, kalustoa ja teknisiä laitteita koskeva vaatimus on kuvattu alla.</w:t>
      </w:r>
    </w:p>
    <w:p w:rsidR="009A64A7" w:rsidRPr="0096448A" w:rsidRDefault="009A64A7" w:rsidP="009A64A7">
      <w:pPr>
        <w:pStyle w:val="Luettelokappale"/>
        <w:numPr>
          <w:ilvl w:val="0"/>
          <w:numId w:val="21"/>
        </w:numPr>
        <w:ind w:right="145"/>
        <w:rPr>
          <w:rFonts w:ascii="Verdana" w:hAnsi="Verdana" w:cs="Arial"/>
        </w:rPr>
      </w:pPr>
      <w:r w:rsidRPr="0096448A">
        <w:rPr>
          <w:rFonts w:ascii="Verdana" w:hAnsi="Verdana" w:cs="Arial"/>
        </w:rPr>
        <w:t>Siirry eteenpäin kohdasta ”Seuraava”.</w:t>
      </w:r>
    </w:p>
    <w:p w:rsidR="009A64A7" w:rsidRPr="0096448A" w:rsidRDefault="009A64A7" w:rsidP="009A64A7">
      <w:pPr>
        <w:ind w:left="360"/>
        <w:rPr>
          <w:rFonts w:ascii="Verdana" w:hAnsi="Verdana" w:cs="Arial"/>
          <w:b/>
        </w:rPr>
      </w:pPr>
    </w:p>
    <w:p w:rsidR="009A64A7" w:rsidRPr="0096448A" w:rsidRDefault="009A64A7" w:rsidP="009A64A7">
      <w:pPr>
        <w:ind w:left="360"/>
        <w:rPr>
          <w:rFonts w:ascii="Verdana" w:hAnsi="Verdana" w:cs="Arial"/>
          <w:b/>
        </w:rPr>
      </w:pPr>
    </w:p>
    <w:p w:rsidR="009A64A7" w:rsidRPr="0096448A" w:rsidRDefault="009A64A7" w:rsidP="009A64A7">
      <w:pPr>
        <w:ind w:left="360"/>
        <w:rPr>
          <w:rFonts w:ascii="Verdana" w:hAnsi="Verdana" w:cs="Arial"/>
          <w:b/>
        </w:rPr>
      </w:pPr>
      <w:r w:rsidRPr="0096448A">
        <w:rPr>
          <w:rFonts w:ascii="Verdana" w:hAnsi="Verdana" w:cs="Arial"/>
          <w:b/>
        </w:rPr>
        <w:t>”Loppu”</w:t>
      </w:r>
    </w:p>
    <w:p w:rsidR="009A64A7" w:rsidRPr="0096448A" w:rsidRDefault="009A64A7" w:rsidP="009A64A7">
      <w:pPr>
        <w:ind w:left="360"/>
        <w:rPr>
          <w:rFonts w:ascii="Verdana" w:hAnsi="Verdana" w:cs="Arial"/>
        </w:rPr>
      </w:pPr>
    </w:p>
    <w:p w:rsidR="009A64A7" w:rsidRPr="0096448A" w:rsidRDefault="009A64A7" w:rsidP="009A64A7">
      <w:pPr>
        <w:pStyle w:val="Luettelokappale"/>
        <w:numPr>
          <w:ilvl w:val="0"/>
          <w:numId w:val="22"/>
        </w:numPr>
        <w:ind w:right="145"/>
        <w:rPr>
          <w:rFonts w:ascii="Verdana" w:hAnsi="Verdana" w:cs="Arial"/>
        </w:rPr>
      </w:pPr>
      <w:r>
        <w:rPr>
          <w:rFonts w:ascii="Verdana" w:hAnsi="Verdana" w:cs="Arial"/>
        </w:rPr>
        <w:t xml:space="preserve">Tarjoajien määrää on rajoitettu </w:t>
      </w:r>
      <w:r w:rsidRPr="0096448A">
        <w:rPr>
          <w:rFonts w:ascii="Verdana" w:hAnsi="Verdana" w:cs="Arial"/>
        </w:rPr>
        <w:t xml:space="preserve">tässä kilpailutuksessa. </w:t>
      </w:r>
      <w:r>
        <w:rPr>
          <w:rFonts w:ascii="Verdana" w:hAnsi="Verdana" w:cs="Arial"/>
        </w:rPr>
        <w:t>Anna vastaus kohdassa ”Kelpuutettujen ehdokkaiden määrän vähentäminen”.</w:t>
      </w:r>
    </w:p>
    <w:p w:rsidR="009A64A7" w:rsidRPr="0096448A" w:rsidRDefault="009A64A7" w:rsidP="009A64A7">
      <w:pPr>
        <w:pStyle w:val="Luettelokappale"/>
        <w:numPr>
          <w:ilvl w:val="0"/>
          <w:numId w:val="22"/>
        </w:numPr>
        <w:ind w:right="145"/>
        <w:rPr>
          <w:rFonts w:ascii="Verdana" w:hAnsi="Verdana" w:cs="Arial"/>
        </w:rPr>
      </w:pPr>
      <w:r w:rsidRPr="0096448A">
        <w:rPr>
          <w:rFonts w:ascii="Verdana" w:hAnsi="Verdana" w:cs="Arial"/>
        </w:rPr>
        <w:t>Hankintayksikkö tarkastaa kaikki soveltuvuutta osoittavat todistukset hankinnan voittajalta ennen hankintapäätöksen ja sopimuksen tekemistä sekä sopimuskauden aikana. Todistukset, jotka hankintayksikkö tarkastaa, on lueteltu alla.</w:t>
      </w:r>
    </w:p>
    <w:p w:rsidR="009A64A7" w:rsidRPr="0096448A" w:rsidRDefault="009A64A7" w:rsidP="009A64A7">
      <w:pPr>
        <w:rPr>
          <w:rFonts w:ascii="Verdana" w:hAnsi="Verdana" w:cs="Arial"/>
        </w:rPr>
      </w:pPr>
    </w:p>
    <w:p w:rsidR="009A64A7" w:rsidRPr="0096448A" w:rsidRDefault="009A64A7" w:rsidP="009A64A7">
      <w:pPr>
        <w:ind w:left="360"/>
        <w:rPr>
          <w:rFonts w:ascii="Verdana" w:hAnsi="Verdana" w:cs="Arial"/>
        </w:rPr>
      </w:pPr>
      <w:r w:rsidRPr="0096448A">
        <w:rPr>
          <w:rFonts w:ascii="Verdana" w:hAnsi="Verdana" w:cs="Arial"/>
          <w:b/>
        </w:rPr>
        <w:t>Tallenna ja toimita ESPD-lomake</w:t>
      </w:r>
    </w:p>
    <w:p w:rsidR="009A64A7" w:rsidRPr="0096448A" w:rsidRDefault="009A64A7" w:rsidP="009A64A7">
      <w:pPr>
        <w:rPr>
          <w:rFonts w:ascii="Verdana" w:hAnsi="Verdana" w:cs="Arial"/>
        </w:rPr>
      </w:pPr>
    </w:p>
    <w:p w:rsidR="009A64A7" w:rsidRPr="0096448A" w:rsidRDefault="009A64A7" w:rsidP="009A64A7">
      <w:pPr>
        <w:pStyle w:val="Luettelokappale"/>
        <w:numPr>
          <w:ilvl w:val="0"/>
          <w:numId w:val="23"/>
        </w:numPr>
        <w:ind w:right="145"/>
        <w:rPr>
          <w:rFonts w:ascii="Verdana" w:hAnsi="Verdana" w:cs="Arial"/>
        </w:rPr>
      </w:pPr>
      <w:r w:rsidRPr="0096448A">
        <w:rPr>
          <w:rFonts w:ascii="Verdana" w:hAnsi="Verdana" w:cs="Arial"/>
        </w:rPr>
        <w:t>Paina ”Vie” ja tallenna tiedosto koneelle. Tiedosto on koodimuodossa. Tiedoston nimi on muotoa ”espd-response.xml”. Nimeä voi muuttaa, mutta älä koske tiedoston koodisisältöön.</w:t>
      </w:r>
    </w:p>
    <w:p w:rsidR="009A64A7" w:rsidRDefault="009A64A7" w:rsidP="009A64A7">
      <w:pPr>
        <w:pStyle w:val="Luettelokappale"/>
        <w:numPr>
          <w:ilvl w:val="0"/>
          <w:numId w:val="23"/>
        </w:numPr>
        <w:ind w:right="145"/>
        <w:rPr>
          <w:rFonts w:ascii="Verdana" w:hAnsi="Verdana" w:cs="Arial"/>
        </w:rPr>
      </w:pPr>
      <w:r w:rsidRPr="0096448A">
        <w:rPr>
          <w:rFonts w:ascii="Verdana" w:hAnsi="Verdana" w:cs="Arial"/>
        </w:rPr>
        <w:t>Liitä kooditiedosto tarjouksen mukaan. Ystävällisesti pyydämme tallentamaan ja toimittamaan tiedoston nimellä ”ESPD Tarjoajan nimi”.</w:t>
      </w:r>
    </w:p>
    <w:p w:rsidR="009A64A7" w:rsidRDefault="009A64A7" w:rsidP="009A64A7">
      <w:pPr>
        <w:ind w:right="145"/>
        <w:contextualSpacing/>
        <w:rPr>
          <w:rFonts w:ascii="Verdana" w:hAnsi="Verdana" w:cs="Arial"/>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4A0" w:firstRow="1" w:lastRow="0" w:firstColumn="1" w:lastColumn="0" w:noHBand="0" w:noVBand="1"/>
      </w:tblPr>
      <w:tblGrid>
        <w:gridCol w:w="6538"/>
        <w:gridCol w:w="2970"/>
      </w:tblGrid>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F2F2F2"/>
            <w:vAlign w:val="center"/>
            <w:hideMark/>
          </w:tcPr>
          <w:p w:rsidR="009A64A7" w:rsidRPr="001B6AC7" w:rsidRDefault="009A64A7" w:rsidP="003573B8">
            <w:pPr>
              <w:ind w:right="145"/>
              <w:contextualSpacing/>
              <w:rPr>
                <w:rFonts w:ascii="Verdana" w:hAnsi="Verdana" w:cs="Arial"/>
                <w:b/>
              </w:rPr>
            </w:pPr>
            <w:r w:rsidRPr="001B6AC7">
              <w:rPr>
                <w:rFonts w:ascii="Verdana" w:hAnsi="Verdana" w:cs="Arial"/>
                <w:b/>
              </w:rPr>
              <w:t>ESPD-LOMAKETTA TÄYDENTÄVÄT TIEDOT</w:t>
            </w: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F2F2F2"/>
            <w:vAlign w:val="center"/>
          </w:tcPr>
          <w:p w:rsidR="009A64A7" w:rsidRPr="001B6AC7" w:rsidRDefault="009A64A7" w:rsidP="003573B8">
            <w:pPr>
              <w:ind w:right="145"/>
              <w:contextualSpacing/>
              <w:rPr>
                <w:rFonts w:ascii="Verdana" w:hAnsi="Verdana" w:cs="Arial"/>
                <w:b/>
              </w:rPr>
            </w:pPr>
            <w:r w:rsidRPr="00A05EA4">
              <w:rPr>
                <w:rFonts w:ascii="Verdana" w:hAnsi="Verdana" w:cs="Arial"/>
                <w:b/>
                <w:bCs/>
              </w:rPr>
              <w:t>Taloudellinen tilanne ja rahoitusasema</w:t>
            </w: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auto"/>
            <w:vAlign w:val="center"/>
          </w:tcPr>
          <w:p w:rsidR="009A64A7" w:rsidRPr="00A05EA4" w:rsidRDefault="009A64A7" w:rsidP="003573B8">
            <w:pPr>
              <w:autoSpaceDE w:val="0"/>
              <w:autoSpaceDN w:val="0"/>
              <w:rPr>
                <w:rFonts w:ascii="Verdana" w:hAnsi="Verdana"/>
                <w:b/>
              </w:rPr>
            </w:pPr>
            <w:r w:rsidRPr="00A05EA4">
              <w:rPr>
                <w:rFonts w:ascii="Verdana" w:hAnsi="Verdana"/>
                <w:b/>
              </w:rPr>
              <w:t>VASTUUVAKUUTUS</w:t>
            </w:r>
          </w:p>
          <w:p w:rsidR="009A64A7" w:rsidRPr="00A05EA4" w:rsidRDefault="009A64A7" w:rsidP="003573B8">
            <w:pPr>
              <w:autoSpaceDE w:val="0"/>
              <w:autoSpaceDN w:val="0"/>
              <w:rPr>
                <w:rFonts w:ascii="Verdana" w:hAnsi="Verdana"/>
              </w:rPr>
            </w:pPr>
          </w:p>
          <w:p w:rsidR="009A64A7" w:rsidRPr="00A05EA4" w:rsidRDefault="009A64A7" w:rsidP="003573B8">
            <w:pPr>
              <w:rPr>
                <w:rFonts w:ascii="Verdana" w:hAnsi="Verdana" w:cs="Arial"/>
              </w:rPr>
            </w:pPr>
            <w:r w:rsidRPr="005670F0">
              <w:rPr>
                <w:rFonts w:ascii="Verdana" w:hAnsi="Verdana" w:cs="Arial"/>
              </w:rPr>
              <w:t>Ehdokkaalla on toimintaansa varten vastuuvakuutus, jonka tulee olla riittävä suhteessa Palvelun tuottamiseen liittyviin riskeihin ja Palvelusta maksettavaan korvaukseen.</w:t>
            </w:r>
            <w:r w:rsidRPr="00A05EA4">
              <w:rPr>
                <w:rFonts w:ascii="Verdana" w:hAnsi="Verdana" w:cs="Arial"/>
              </w:rPr>
              <w:t xml:space="preserve"> Vastuuvakuutuksen tulee olla voimassa koko sopimuskauden ajan. </w:t>
            </w:r>
          </w:p>
          <w:p w:rsidR="009A64A7" w:rsidRPr="00A05EA4" w:rsidRDefault="009A64A7" w:rsidP="003573B8">
            <w:pPr>
              <w:pStyle w:val="Sisennettyleipteksti3"/>
              <w:spacing w:after="0"/>
              <w:ind w:left="0"/>
              <w:rPr>
                <w:rFonts w:cs="Arial"/>
                <w:sz w:val="20"/>
                <w:szCs w:val="20"/>
              </w:rPr>
            </w:pPr>
          </w:p>
          <w:p w:rsidR="009A64A7" w:rsidRPr="00A05EA4" w:rsidRDefault="009A64A7" w:rsidP="003573B8">
            <w:pPr>
              <w:ind w:right="145"/>
              <w:contextualSpacing/>
              <w:rPr>
                <w:rFonts w:ascii="Verdana" w:hAnsi="Verdana" w:cs="Arial"/>
                <w:b/>
                <w:bCs/>
              </w:rPr>
            </w:pPr>
            <w:r w:rsidRPr="00A05EA4">
              <w:rPr>
                <w:rFonts w:ascii="Verdana" w:hAnsi="Verdana"/>
              </w:rPr>
              <w:t>Vastaus ilmoitetaan ESPD-lomakkeella.</w:t>
            </w: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auto"/>
            <w:vAlign w:val="center"/>
          </w:tcPr>
          <w:p w:rsidR="009A64A7" w:rsidRPr="003E545F" w:rsidRDefault="009A64A7" w:rsidP="003573B8">
            <w:pPr>
              <w:pStyle w:val="Sisennettyleipteksti3"/>
              <w:spacing w:after="0"/>
              <w:ind w:left="0"/>
              <w:rPr>
                <w:rFonts w:cs="Arial"/>
                <w:b/>
                <w:sz w:val="20"/>
                <w:szCs w:val="20"/>
              </w:rPr>
            </w:pPr>
            <w:r w:rsidRPr="003E545F">
              <w:rPr>
                <w:rFonts w:cs="Arial"/>
                <w:b/>
                <w:sz w:val="20"/>
                <w:szCs w:val="20"/>
              </w:rPr>
              <w:t>RATING ALFA</w:t>
            </w:r>
          </w:p>
          <w:p w:rsidR="009A64A7" w:rsidRPr="00CA733F" w:rsidRDefault="009A64A7" w:rsidP="003573B8">
            <w:pPr>
              <w:pStyle w:val="Sisennettyleipteksti3"/>
              <w:spacing w:after="0"/>
              <w:ind w:left="0"/>
              <w:rPr>
                <w:rFonts w:cs="Arial"/>
                <w:sz w:val="20"/>
                <w:szCs w:val="20"/>
              </w:rPr>
            </w:pPr>
          </w:p>
          <w:p w:rsidR="009A64A7" w:rsidRPr="00A05EA4" w:rsidRDefault="009A64A7" w:rsidP="003573B8">
            <w:pPr>
              <w:pStyle w:val="Sisennettyleipteksti3"/>
              <w:spacing w:after="0"/>
              <w:ind w:left="0"/>
              <w:rPr>
                <w:rFonts w:cs="Arial"/>
                <w:sz w:val="20"/>
                <w:szCs w:val="20"/>
              </w:rPr>
            </w:pPr>
            <w:r>
              <w:rPr>
                <w:rFonts w:cs="Arial"/>
                <w:sz w:val="20"/>
                <w:szCs w:val="20"/>
              </w:rPr>
              <w:lastRenderedPageBreak/>
              <w:t>Ehdokkaan</w:t>
            </w:r>
            <w:r w:rsidRPr="00CA733F">
              <w:rPr>
                <w:rFonts w:cs="Arial"/>
                <w:sz w:val="20"/>
                <w:szCs w:val="20"/>
              </w:rPr>
              <w:t xml:space="preserve"> taloudellisten edellytysten on oltava hankinnan kokoon ja laatuun nähden riittävät. Tätä ominaisuutta arvioidaan </w:t>
            </w:r>
            <w:r>
              <w:rPr>
                <w:rFonts w:cs="Arial"/>
                <w:sz w:val="20"/>
                <w:szCs w:val="20"/>
              </w:rPr>
              <w:t>ehdokkaa</w:t>
            </w:r>
            <w:r w:rsidRPr="00CA733F">
              <w:rPr>
                <w:rFonts w:cs="Arial"/>
                <w:sz w:val="20"/>
                <w:szCs w:val="20"/>
              </w:rPr>
              <w:t xml:space="preserve">n vakavaraisuudesta, maksukykyisyydestä, kannattavuudesta ja luottokelpoisuudesta </w:t>
            </w:r>
            <w:r w:rsidRPr="00A05EA4">
              <w:rPr>
                <w:rFonts w:cs="Arial"/>
                <w:sz w:val="20"/>
                <w:szCs w:val="20"/>
              </w:rPr>
              <w:t>saatujen tietojen perusteella.</w:t>
            </w:r>
          </w:p>
          <w:p w:rsidR="009A64A7" w:rsidRPr="00A05EA4" w:rsidRDefault="009A64A7" w:rsidP="003573B8">
            <w:pPr>
              <w:pStyle w:val="Sisennettyleipteksti3"/>
              <w:spacing w:after="0"/>
              <w:ind w:left="0"/>
              <w:rPr>
                <w:rFonts w:cs="Arial"/>
                <w:sz w:val="20"/>
                <w:szCs w:val="20"/>
              </w:rPr>
            </w:pPr>
          </w:p>
          <w:p w:rsidR="009A64A7" w:rsidRPr="00A05EA4" w:rsidRDefault="009A64A7" w:rsidP="003573B8">
            <w:pPr>
              <w:pStyle w:val="Sisennettyleipteksti3"/>
              <w:spacing w:after="0"/>
              <w:ind w:left="0"/>
              <w:rPr>
                <w:rFonts w:cs="Arial"/>
                <w:sz w:val="20"/>
                <w:szCs w:val="20"/>
              </w:rPr>
            </w:pPr>
            <w:r>
              <w:rPr>
                <w:rFonts w:cs="Arial"/>
                <w:sz w:val="20"/>
                <w:szCs w:val="20"/>
              </w:rPr>
              <w:t>Ehdokka</w:t>
            </w:r>
            <w:r w:rsidRPr="00A05EA4">
              <w:rPr>
                <w:rFonts w:cs="Arial"/>
                <w:sz w:val="20"/>
                <w:szCs w:val="20"/>
              </w:rPr>
              <w:t xml:space="preserve">an taloudellisen tilanteen on oltava sellainen, että se Suomen Asiakastieto Oy:n ratingluokituksessa on </w:t>
            </w:r>
            <w:r w:rsidRPr="005670F0">
              <w:rPr>
                <w:rFonts w:cs="Arial"/>
                <w:sz w:val="20"/>
                <w:szCs w:val="20"/>
              </w:rPr>
              <w:t>vähintään tyydyttävä A,</w:t>
            </w:r>
            <w:r w:rsidRPr="00A05EA4">
              <w:rPr>
                <w:rFonts w:cs="Arial"/>
                <w:sz w:val="20"/>
                <w:szCs w:val="20"/>
              </w:rPr>
              <w:t xml:space="preserve"> tai riskiluokka on 1-3 tai sen katsotaan tilinpäätöstietojen tai muun vastaavan selvityksen mukaan olevan vastaava</w:t>
            </w:r>
            <w:r w:rsidRPr="00CA733F">
              <w:rPr>
                <w:rFonts w:cs="Arial"/>
                <w:sz w:val="20"/>
                <w:szCs w:val="20"/>
              </w:rPr>
              <w:t>.</w:t>
            </w:r>
            <w:r>
              <w:rPr>
                <w:rFonts w:cs="Arial"/>
                <w:sz w:val="20"/>
                <w:szCs w:val="20"/>
              </w:rPr>
              <w:t xml:space="preserve"> Ehdokas</w:t>
            </w:r>
            <w:r w:rsidRPr="00CA733F">
              <w:rPr>
                <w:rFonts w:cs="Arial"/>
                <w:sz w:val="20"/>
                <w:szCs w:val="20"/>
              </w:rPr>
              <w:t xml:space="preserve">, jonka luokitus Suomen Asiakastieto Oy:n ratingluokituksessa on C taikka riskiluokituksessa 5, suljetaan tarjouskilpailusta. </w:t>
            </w:r>
            <w:r>
              <w:rPr>
                <w:rFonts w:cs="Arial"/>
                <w:sz w:val="20"/>
                <w:szCs w:val="20"/>
              </w:rPr>
              <w:t>Ehdokas</w:t>
            </w:r>
            <w:r w:rsidRPr="00CA733F">
              <w:rPr>
                <w:rFonts w:cs="Arial"/>
                <w:sz w:val="20"/>
                <w:szCs w:val="20"/>
              </w:rPr>
              <w:t xml:space="preserve">, jonka ratingluokitus on B taikka riskiluokitus on 4, voidaan sulkea tarjouskilpailusta siinä tapauksessa, ettei </w:t>
            </w:r>
            <w:r>
              <w:rPr>
                <w:rFonts w:cs="Arial"/>
                <w:sz w:val="20"/>
                <w:szCs w:val="20"/>
              </w:rPr>
              <w:t>ehdokas</w:t>
            </w:r>
            <w:r w:rsidRPr="00CA733F">
              <w:rPr>
                <w:rFonts w:cs="Arial"/>
                <w:sz w:val="20"/>
                <w:szCs w:val="20"/>
              </w:rPr>
              <w:t xml:space="preserve"> kykene esittämään luotettavaa selvitystä toimenpiteistä, joihin se ryhtyy tai on ryhtynyt taloudellisen </w:t>
            </w:r>
            <w:r w:rsidRPr="00A05EA4">
              <w:rPr>
                <w:rFonts w:cs="Arial"/>
                <w:sz w:val="20"/>
                <w:szCs w:val="20"/>
              </w:rPr>
              <w:t>tilanteensa parantamiseksi.</w:t>
            </w:r>
          </w:p>
          <w:p w:rsidR="009A64A7" w:rsidRPr="00A05EA4" w:rsidRDefault="009A64A7" w:rsidP="003573B8">
            <w:pPr>
              <w:pStyle w:val="Sisennettyleipteksti3"/>
              <w:spacing w:after="0"/>
              <w:ind w:left="0"/>
              <w:rPr>
                <w:rFonts w:cs="Arial"/>
                <w:sz w:val="20"/>
                <w:szCs w:val="20"/>
              </w:rPr>
            </w:pPr>
          </w:p>
          <w:p w:rsidR="009A64A7" w:rsidRPr="001B6AC7" w:rsidRDefault="009A64A7" w:rsidP="003573B8">
            <w:pPr>
              <w:ind w:right="145"/>
              <w:contextualSpacing/>
              <w:rPr>
                <w:rFonts w:ascii="Verdana" w:hAnsi="Verdana" w:cs="Arial"/>
                <w:b/>
              </w:rPr>
            </w:pPr>
            <w:r w:rsidRPr="00A05EA4">
              <w:rPr>
                <w:rFonts w:ascii="Verdana" w:hAnsi="Verdana"/>
              </w:rPr>
              <w:t>Vastaus (eli Rating Alfa -luokitus) ilmoitetaan ESPD-lomakkeella IV luvun kohdassa B: ”Muut taloudelliset tai rahoitusta koskevat vaatimukset”.</w:t>
            </w: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F2F2F2"/>
            <w:hideMark/>
          </w:tcPr>
          <w:p w:rsidR="009A64A7" w:rsidRPr="001B6AC7" w:rsidRDefault="009A64A7" w:rsidP="003573B8">
            <w:pPr>
              <w:ind w:right="145"/>
              <w:contextualSpacing/>
              <w:rPr>
                <w:rFonts w:ascii="Verdana" w:hAnsi="Verdana" w:cs="Arial"/>
                <w:b/>
                <w:bCs/>
              </w:rPr>
            </w:pPr>
            <w:r w:rsidRPr="001B6AC7">
              <w:rPr>
                <w:rFonts w:ascii="Verdana" w:hAnsi="Verdana" w:cs="Arial"/>
                <w:b/>
                <w:bCs/>
              </w:rPr>
              <w:lastRenderedPageBreak/>
              <w:t>Tekninen ja ammatillinen pätevyys</w:t>
            </w:r>
          </w:p>
        </w:tc>
      </w:tr>
      <w:tr w:rsidR="009A64A7" w:rsidRPr="001B6AC7" w:rsidTr="003573B8">
        <w:trPr>
          <w:trHeight w:val="562"/>
          <w:tblCellSpacing w:w="20" w:type="dxa"/>
        </w:trPr>
        <w:tc>
          <w:tcPr>
            <w:tcW w:w="6478" w:type="dxa"/>
            <w:tcBorders>
              <w:top w:val="inset" w:sz="4" w:space="0" w:color="auto"/>
              <w:left w:val="inset" w:sz="4" w:space="0" w:color="auto"/>
              <w:bottom w:val="inset" w:sz="4" w:space="0" w:color="auto"/>
              <w:right w:val="inset" w:sz="4" w:space="0" w:color="auto"/>
            </w:tcBorders>
          </w:tcPr>
          <w:p w:rsidR="009A64A7" w:rsidRPr="001B6AC7" w:rsidRDefault="009A64A7" w:rsidP="003573B8">
            <w:pPr>
              <w:ind w:right="145"/>
              <w:contextualSpacing/>
              <w:rPr>
                <w:rFonts w:ascii="Verdana" w:hAnsi="Verdana" w:cs="Arial"/>
                <w:b/>
              </w:rPr>
            </w:pPr>
            <w:r w:rsidRPr="001B6AC7">
              <w:rPr>
                <w:rFonts w:ascii="Verdana" w:hAnsi="Verdana" w:cs="Arial"/>
                <w:b/>
              </w:rPr>
              <w:t>REFERENSSIT</w:t>
            </w:r>
          </w:p>
          <w:p w:rsidR="009A64A7" w:rsidRPr="001B6AC7" w:rsidRDefault="009A64A7" w:rsidP="003573B8">
            <w:pPr>
              <w:ind w:right="145"/>
              <w:contextualSpacing/>
              <w:rPr>
                <w:rFonts w:ascii="Verdana" w:hAnsi="Verdana" w:cs="Arial"/>
              </w:rPr>
            </w:pPr>
          </w:p>
          <w:p w:rsidR="009A64A7" w:rsidRPr="008345E2" w:rsidRDefault="009A64A7" w:rsidP="003573B8">
            <w:pPr>
              <w:ind w:right="145"/>
              <w:contextualSpacing/>
              <w:rPr>
                <w:rFonts w:ascii="Verdana" w:hAnsi="Verdana" w:cs="Arial"/>
              </w:rPr>
            </w:pPr>
            <w:r>
              <w:rPr>
                <w:rFonts w:ascii="Verdana" w:hAnsi="Verdana" w:cs="Arial"/>
              </w:rPr>
              <w:t>Ehdokkaalla</w:t>
            </w:r>
            <w:r w:rsidRPr="001B6AC7">
              <w:rPr>
                <w:rFonts w:ascii="Verdana" w:hAnsi="Verdana" w:cs="Arial"/>
              </w:rPr>
              <w:t xml:space="preserve"> on </w:t>
            </w:r>
            <w:r w:rsidRPr="008345E2">
              <w:rPr>
                <w:rFonts w:ascii="Verdana" w:hAnsi="Verdana" w:cs="Arial"/>
              </w:rPr>
              <w:t xml:space="preserve">oltava vähintään kolme (3) </w:t>
            </w:r>
            <w:r w:rsidRPr="00810328">
              <w:rPr>
                <w:rFonts w:ascii="Verdana" w:hAnsi="Verdana" w:cs="Arial"/>
                <w:b/>
              </w:rPr>
              <w:t>arvonmäärityspalveluiden</w:t>
            </w:r>
            <w:r w:rsidRPr="008345E2">
              <w:rPr>
                <w:rFonts w:ascii="Verdana" w:hAnsi="Verdana" w:cs="Arial"/>
              </w:rPr>
              <w:t xml:space="preserve"> referenssiä eli aiempaa toimitusta.</w:t>
            </w:r>
          </w:p>
          <w:p w:rsidR="009A64A7" w:rsidRPr="008345E2"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r w:rsidRPr="008345E2">
              <w:rPr>
                <w:rFonts w:ascii="Verdana" w:hAnsi="Verdana" w:cs="Arial"/>
              </w:rPr>
              <w:t xml:space="preserve">Ehdokkaalla on oltava vähintään kolme (3) </w:t>
            </w:r>
            <w:r w:rsidRPr="00810328">
              <w:rPr>
                <w:rFonts w:ascii="Verdana" w:hAnsi="Verdana" w:cs="Arial"/>
                <w:b/>
              </w:rPr>
              <w:t xml:space="preserve">pankkitoimialan </w:t>
            </w:r>
            <w:r w:rsidRPr="008345E2">
              <w:rPr>
                <w:rFonts w:ascii="Verdana" w:hAnsi="Verdana" w:cs="Arial"/>
              </w:rPr>
              <w:t>referenssiä eli aiempaa toimitusta.</w:t>
            </w:r>
          </w:p>
          <w:p w:rsidR="009A64A7" w:rsidRPr="001B6AC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r w:rsidRPr="001B6AC7">
              <w:rPr>
                <w:rFonts w:ascii="Verdana" w:hAnsi="Verdana" w:cs="Arial"/>
              </w:rPr>
              <w:t>Referenssi</w:t>
            </w:r>
            <w:r>
              <w:rPr>
                <w:rFonts w:ascii="Verdana" w:hAnsi="Verdana" w:cs="Arial"/>
              </w:rPr>
              <w:t>t</w:t>
            </w:r>
            <w:r w:rsidRPr="001B6AC7">
              <w:rPr>
                <w:rFonts w:ascii="Verdana" w:hAnsi="Verdana" w:cs="Arial"/>
              </w:rPr>
              <w:t xml:space="preserve"> ei</w:t>
            </w:r>
            <w:r>
              <w:rPr>
                <w:rFonts w:ascii="Verdana" w:hAnsi="Verdana" w:cs="Arial"/>
              </w:rPr>
              <w:t>vät</w:t>
            </w:r>
            <w:r w:rsidRPr="001B6AC7">
              <w:rPr>
                <w:rFonts w:ascii="Verdana" w:hAnsi="Verdana" w:cs="Arial"/>
              </w:rPr>
              <w:t xml:space="preserve"> saa olla </w:t>
            </w:r>
            <w:r>
              <w:rPr>
                <w:rFonts w:ascii="Verdana" w:hAnsi="Verdana" w:cs="Arial"/>
              </w:rPr>
              <w:t>kolmea</w:t>
            </w:r>
            <w:r w:rsidRPr="001B6AC7">
              <w:rPr>
                <w:rFonts w:ascii="Verdana" w:hAnsi="Verdana" w:cs="Arial"/>
              </w:rPr>
              <w:t xml:space="preserve"> (</w:t>
            </w:r>
            <w:r>
              <w:rPr>
                <w:rFonts w:ascii="Verdana" w:hAnsi="Verdana" w:cs="Arial"/>
              </w:rPr>
              <w:t>3</w:t>
            </w:r>
            <w:r w:rsidRPr="001B6AC7">
              <w:rPr>
                <w:rFonts w:ascii="Verdana" w:hAnsi="Verdana" w:cs="Arial"/>
              </w:rPr>
              <w:t xml:space="preserve">) vuotta vanhempia </w:t>
            </w:r>
            <w:r>
              <w:rPr>
                <w:rFonts w:ascii="Verdana" w:hAnsi="Verdana" w:cs="Arial"/>
              </w:rPr>
              <w:t>osallistumishakemukse</w:t>
            </w:r>
            <w:r w:rsidRPr="001B6AC7">
              <w:rPr>
                <w:rFonts w:ascii="Verdana" w:hAnsi="Verdana" w:cs="Arial"/>
              </w:rPr>
              <w:t>n jättöpäivästä laskettuna.</w:t>
            </w: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r>
              <w:rPr>
                <w:rFonts w:ascii="Verdana" w:hAnsi="Verdana" w:cs="Arial"/>
              </w:rPr>
              <w:t>Vastaus ilmoitetaan ESPD-lomakkeella.</w:t>
            </w:r>
          </w:p>
          <w:p w:rsidR="009A64A7" w:rsidRDefault="009A64A7" w:rsidP="003573B8">
            <w:pPr>
              <w:ind w:right="145"/>
              <w:contextualSpacing/>
              <w:rPr>
                <w:rFonts w:ascii="Verdana" w:hAnsi="Verdana" w:cs="Arial"/>
              </w:rPr>
            </w:pPr>
          </w:p>
          <w:p w:rsidR="009A64A7" w:rsidRPr="001B6AC7" w:rsidRDefault="009A64A7" w:rsidP="003573B8">
            <w:pPr>
              <w:ind w:right="145"/>
              <w:contextualSpacing/>
              <w:rPr>
                <w:rFonts w:ascii="Verdana" w:hAnsi="Verdana" w:cs="Arial"/>
              </w:rPr>
            </w:pPr>
            <w:r>
              <w:rPr>
                <w:rFonts w:ascii="Verdana" w:hAnsi="Verdana" w:cs="Arial"/>
                <w:bCs/>
              </w:rPr>
              <w:t>E</w:t>
            </w:r>
            <w:r w:rsidRPr="00A05EA4">
              <w:rPr>
                <w:rFonts w:ascii="Verdana" w:hAnsi="Verdana" w:cs="Arial"/>
                <w:bCs/>
              </w:rPr>
              <w:t xml:space="preserve">hdokkaan tulee täyttää myös liitteenä 5 oleva </w:t>
            </w:r>
            <w:r>
              <w:rPr>
                <w:rFonts w:ascii="Verdana" w:hAnsi="Verdana" w:cs="Arial"/>
                <w:bCs/>
              </w:rPr>
              <w:t>referenssilomake vertailtavien referenssien osalta, mikäli sillä on lomakkeella tarkemmin määriteltyjä referenssejä.</w:t>
            </w:r>
          </w:p>
          <w:p w:rsidR="009A64A7" w:rsidRPr="00DC0CC5" w:rsidRDefault="009A64A7" w:rsidP="003573B8">
            <w:pPr>
              <w:ind w:right="145"/>
              <w:contextualSpacing/>
              <w:rPr>
                <w:rFonts w:ascii="Verdana" w:hAnsi="Verdana" w:cs="Arial"/>
                <w:b/>
                <w:bCs/>
              </w:rPr>
            </w:pPr>
            <w:r>
              <w:rPr>
                <w:rFonts w:ascii="Verdana" w:hAnsi="Verdana" w:cs="Arial"/>
                <w:b/>
                <w:bCs/>
              </w:rPr>
              <w:t>Referenssilomakkeella ilmoitettavia</w:t>
            </w:r>
            <w:r w:rsidRPr="001B6AC7">
              <w:rPr>
                <w:rFonts w:ascii="Verdana" w:hAnsi="Verdana" w:cs="Arial"/>
                <w:b/>
                <w:bCs/>
              </w:rPr>
              <w:t xml:space="preserve"> referenssejä käytetään vertailuperusteena ehdokkaita vertailtaessa.</w:t>
            </w:r>
            <w:r>
              <w:rPr>
                <w:rFonts w:ascii="Verdana" w:hAnsi="Verdana" w:cs="Arial"/>
                <w:b/>
                <w:bCs/>
              </w:rPr>
              <w:t xml:space="preserve"> </w:t>
            </w:r>
          </w:p>
          <w:p w:rsidR="009A64A7" w:rsidRPr="001B6AC7" w:rsidRDefault="009A64A7" w:rsidP="003573B8">
            <w:pPr>
              <w:ind w:right="145"/>
              <w:contextualSpacing/>
              <w:rPr>
                <w:rFonts w:ascii="Verdana" w:hAnsi="Verdana" w:cs="Arial"/>
              </w:rPr>
            </w:pPr>
          </w:p>
        </w:tc>
        <w:tc>
          <w:tcPr>
            <w:tcW w:w="2910" w:type="dxa"/>
            <w:tcBorders>
              <w:top w:val="inset" w:sz="4" w:space="0" w:color="auto"/>
              <w:left w:val="inset" w:sz="4" w:space="0" w:color="auto"/>
              <w:bottom w:val="inset" w:sz="4" w:space="0" w:color="auto"/>
              <w:right w:val="inset" w:sz="4" w:space="0" w:color="auto"/>
            </w:tcBorders>
          </w:tcPr>
          <w:p w:rsidR="009A64A7" w:rsidRPr="001B6AC7" w:rsidRDefault="009A64A7" w:rsidP="003573B8">
            <w:pPr>
              <w:ind w:right="145"/>
              <w:contextualSpacing/>
              <w:rPr>
                <w:rFonts w:ascii="Verdana" w:hAnsi="Verdana" w:cs="Arial"/>
              </w:rPr>
            </w:pPr>
            <w:r w:rsidRPr="001B6AC7">
              <w:rPr>
                <w:rFonts w:ascii="Verdana" w:hAnsi="Verdana" w:cs="Arial"/>
              </w:rPr>
              <w:t xml:space="preserve">Kyllä </w:t>
            </w:r>
            <w:r w:rsidRPr="001B6AC7">
              <w:rPr>
                <w:rFonts w:ascii="Verdana" w:hAnsi="Verdana" w:cs="Arial"/>
              </w:rPr>
              <w:fldChar w:fldCharType="begin">
                <w:ffData>
                  <w:name w:val="Valinta1"/>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r w:rsidRPr="001B6AC7">
              <w:rPr>
                <w:rFonts w:ascii="Verdana" w:hAnsi="Verdana" w:cs="Arial"/>
              </w:rPr>
              <w:t xml:space="preserve"> Ei </w:t>
            </w:r>
            <w:r w:rsidRPr="001B6AC7">
              <w:rPr>
                <w:rFonts w:ascii="Verdana" w:hAnsi="Verdana" w:cs="Arial"/>
              </w:rPr>
              <w:fldChar w:fldCharType="begin">
                <w:ffData>
                  <w:name w:val="Valinta2"/>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p>
          <w:p w:rsidR="009A64A7" w:rsidRPr="001B6AC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Default="009A64A7" w:rsidP="003573B8">
            <w:pPr>
              <w:ind w:right="145"/>
              <w:contextualSpacing/>
              <w:rPr>
                <w:rFonts w:ascii="Verdana" w:hAnsi="Verdana" w:cs="Arial"/>
              </w:rPr>
            </w:pPr>
          </w:p>
          <w:p w:rsidR="009A64A7" w:rsidRPr="001B6AC7" w:rsidRDefault="009A64A7" w:rsidP="003573B8">
            <w:pPr>
              <w:ind w:right="145"/>
              <w:contextualSpacing/>
              <w:rPr>
                <w:rFonts w:ascii="Verdana" w:hAnsi="Verdana" w:cs="Arial"/>
              </w:rPr>
            </w:pPr>
            <w:r w:rsidRPr="001B6AC7">
              <w:rPr>
                <w:rFonts w:ascii="Verdana" w:hAnsi="Verdana" w:cs="Arial"/>
              </w:rPr>
              <w:t xml:space="preserve">Liitteeksi </w:t>
            </w:r>
            <w:r>
              <w:rPr>
                <w:rFonts w:ascii="Verdana" w:hAnsi="Verdana" w:cs="Arial"/>
              </w:rPr>
              <w:t xml:space="preserve">referenssilomake, liite </w:t>
            </w:r>
            <w:r w:rsidRPr="001B6AC7">
              <w:rPr>
                <w:rFonts w:ascii="Verdana" w:hAnsi="Verdana" w:cs="Arial"/>
              </w:rPr>
              <w:fldChar w:fldCharType="begin">
                <w:ffData>
                  <w:name w:val="Valinta2"/>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tcPr>
          <w:p w:rsidR="009A64A7" w:rsidRDefault="009A64A7" w:rsidP="003573B8">
            <w:pPr>
              <w:rPr>
                <w:rFonts w:ascii="Verdana" w:hAnsi="Verdana"/>
                <w:b/>
              </w:rPr>
            </w:pPr>
            <w:r>
              <w:rPr>
                <w:rFonts w:ascii="Verdana" w:hAnsi="Verdana"/>
                <w:b/>
              </w:rPr>
              <w:t>LAATUJÄRJESTELMÄ</w:t>
            </w:r>
          </w:p>
          <w:p w:rsidR="009A64A7" w:rsidRDefault="009A64A7" w:rsidP="003573B8">
            <w:pPr>
              <w:rPr>
                <w:rFonts w:ascii="Verdana" w:hAnsi="Verdana"/>
              </w:rPr>
            </w:pPr>
          </w:p>
          <w:p w:rsidR="009A64A7" w:rsidRPr="00B92FA0" w:rsidRDefault="009A64A7" w:rsidP="003573B8">
            <w:pPr>
              <w:rPr>
                <w:rFonts w:ascii="Verdana" w:hAnsi="Verdana"/>
              </w:rPr>
            </w:pPr>
            <w:r>
              <w:rPr>
                <w:rFonts w:ascii="Verdana" w:hAnsi="Verdana"/>
              </w:rPr>
              <w:t xml:space="preserve">Ehdokkaalla on oltava </w:t>
            </w:r>
            <w:r w:rsidRPr="00B92FA0">
              <w:rPr>
                <w:rFonts w:ascii="Verdana" w:hAnsi="Verdana"/>
              </w:rPr>
              <w:t>organisaatiossa</w:t>
            </w:r>
            <w:r>
              <w:rPr>
                <w:rFonts w:ascii="Verdana" w:hAnsi="Verdana"/>
              </w:rPr>
              <w:t xml:space="preserve">an </w:t>
            </w:r>
            <w:r w:rsidRPr="00B92FA0">
              <w:rPr>
                <w:rFonts w:ascii="Verdana" w:hAnsi="Verdana"/>
              </w:rPr>
              <w:t>käytössä toiminnan laadunvarmistamiseksi kehitetty</w:t>
            </w:r>
            <w:r>
              <w:rPr>
                <w:rFonts w:ascii="Verdana" w:hAnsi="Verdana"/>
              </w:rPr>
              <w:t xml:space="preserve"> ISO 9001</w:t>
            </w:r>
            <w:r w:rsidRPr="00B92FA0">
              <w:rPr>
                <w:rFonts w:ascii="Verdana" w:hAnsi="Verdana"/>
              </w:rPr>
              <w:t xml:space="preserve"> </w:t>
            </w:r>
            <w:r>
              <w:rPr>
                <w:rFonts w:ascii="Verdana" w:hAnsi="Verdana"/>
              </w:rPr>
              <w:t xml:space="preserve">-sertifioitu tai vastaava </w:t>
            </w:r>
            <w:r w:rsidRPr="00B92FA0">
              <w:rPr>
                <w:rFonts w:ascii="Verdana" w:hAnsi="Verdana"/>
              </w:rPr>
              <w:t>laatujärjestelmä, jonka tulee olla dokumentoitu.</w:t>
            </w:r>
          </w:p>
          <w:p w:rsidR="009A64A7" w:rsidRPr="00B92FA0" w:rsidRDefault="009A64A7" w:rsidP="003573B8">
            <w:pPr>
              <w:rPr>
                <w:rFonts w:ascii="Verdana" w:hAnsi="Verdana"/>
              </w:rPr>
            </w:pPr>
          </w:p>
          <w:p w:rsidR="009A64A7" w:rsidRPr="00B92FA0" w:rsidRDefault="009A64A7" w:rsidP="003573B8">
            <w:pPr>
              <w:rPr>
                <w:rFonts w:ascii="Verdana" w:hAnsi="Verdana"/>
              </w:rPr>
            </w:pPr>
            <w:r w:rsidRPr="00B92FA0">
              <w:rPr>
                <w:rFonts w:ascii="Verdana" w:hAnsi="Verdana"/>
              </w:rPr>
              <w:t>Vastaus ilmoitetaan ESPD-lomakkeella.</w:t>
            </w:r>
            <w:r>
              <w:rPr>
                <w:rFonts w:ascii="Verdana" w:hAnsi="Verdana"/>
              </w:rPr>
              <w:t xml:space="preserve"> Vastaukseksi riittää lyhyt toteamus vaatimuksen täyttymisestä.</w:t>
            </w:r>
          </w:p>
          <w:p w:rsidR="009A64A7" w:rsidRPr="001B6AC7" w:rsidRDefault="009A64A7" w:rsidP="003573B8">
            <w:pPr>
              <w:ind w:right="145"/>
              <w:contextualSpacing/>
              <w:rPr>
                <w:rFonts w:ascii="Verdana" w:hAnsi="Verdana" w:cs="Arial"/>
              </w:rPr>
            </w:pP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tcPr>
          <w:p w:rsidR="009A64A7" w:rsidRDefault="009A64A7" w:rsidP="003573B8">
            <w:pPr>
              <w:rPr>
                <w:rFonts w:ascii="Verdana" w:hAnsi="Verdana"/>
                <w:b/>
              </w:rPr>
            </w:pPr>
          </w:p>
          <w:p w:rsidR="009A64A7" w:rsidRPr="00A05EA4" w:rsidRDefault="009A64A7" w:rsidP="003573B8">
            <w:pPr>
              <w:rPr>
                <w:rFonts w:ascii="Verdana" w:hAnsi="Verdana"/>
                <w:b/>
              </w:rPr>
            </w:pPr>
            <w:r w:rsidRPr="00A05EA4">
              <w:rPr>
                <w:rFonts w:ascii="Verdana" w:hAnsi="Verdana"/>
                <w:b/>
              </w:rPr>
              <w:t>TYÖVÄLINEET, KALUSTO JA TEKNISET LAITTEET</w:t>
            </w:r>
          </w:p>
          <w:p w:rsidR="009A64A7" w:rsidRPr="00A05EA4" w:rsidRDefault="009A64A7" w:rsidP="003573B8">
            <w:pPr>
              <w:rPr>
                <w:rFonts w:ascii="Verdana" w:hAnsi="Verdana"/>
              </w:rPr>
            </w:pPr>
          </w:p>
          <w:p w:rsidR="009A64A7" w:rsidRPr="00A05EA4" w:rsidRDefault="009A64A7" w:rsidP="003573B8">
            <w:pPr>
              <w:rPr>
                <w:rFonts w:ascii="Verdana" w:hAnsi="Verdana"/>
              </w:rPr>
            </w:pPr>
            <w:r w:rsidRPr="00A05EA4">
              <w:rPr>
                <w:rFonts w:ascii="Verdana" w:hAnsi="Verdana"/>
              </w:rPr>
              <w:t xml:space="preserve">Hankinnan kohteena oleva palvelu tuotetaan </w:t>
            </w:r>
            <w:r>
              <w:rPr>
                <w:rFonts w:ascii="Verdana" w:hAnsi="Verdana"/>
              </w:rPr>
              <w:t>ehdokkaan</w:t>
            </w:r>
            <w:r w:rsidRPr="00A05EA4">
              <w:rPr>
                <w:rFonts w:ascii="Verdana" w:hAnsi="Verdana"/>
              </w:rPr>
              <w:t xml:space="preserve"> työvälineitä ja laitteita käyttäen. </w:t>
            </w:r>
            <w:r>
              <w:rPr>
                <w:rFonts w:ascii="Verdana" w:hAnsi="Verdana"/>
              </w:rPr>
              <w:t>Ehdokas</w:t>
            </w:r>
            <w:r w:rsidRPr="00A05EA4">
              <w:rPr>
                <w:rFonts w:ascii="Verdana" w:hAnsi="Verdana"/>
              </w:rPr>
              <w:t xml:space="preserve"> vakuuttaa, että sillä on hankinnan kohteen kannalta riittävät työvälineet, kalusto, tekniset laitteet ja henkilöstö käytettävissään koko sopimuskauden ajan.</w:t>
            </w:r>
          </w:p>
          <w:p w:rsidR="009A64A7" w:rsidRPr="00A05EA4" w:rsidRDefault="009A64A7" w:rsidP="003573B8">
            <w:pPr>
              <w:rPr>
                <w:rFonts w:ascii="Verdana" w:hAnsi="Verdana"/>
              </w:rPr>
            </w:pPr>
          </w:p>
          <w:p w:rsidR="009A64A7" w:rsidRPr="00A05EA4" w:rsidRDefault="009A64A7" w:rsidP="003573B8">
            <w:pPr>
              <w:ind w:right="145"/>
              <w:contextualSpacing/>
              <w:rPr>
                <w:rFonts w:ascii="Verdana" w:hAnsi="Verdana" w:cs="Arial"/>
                <w:b/>
              </w:rPr>
            </w:pPr>
            <w:r w:rsidRPr="00A05EA4">
              <w:rPr>
                <w:rFonts w:ascii="Verdana" w:hAnsi="Verdana" w:cs="Arial"/>
              </w:rPr>
              <w:t>Vastaus ilmoitetaan ESPD-lomakkeella kuvailemalla käytettävissä olevaa välineistöä. Vastaukseksi riittää lyhyt toteamus vaatimuksen täyttymisestä.</w:t>
            </w:r>
          </w:p>
          <w:p w:rsidR="009A64A7" w:rsidRPr="00A05EA4" w:rsidRDefault="009A64A7" w:rsidP="003573B8">
            <w:pPr>
              <w:rPr>
                <w:rFonts w:ascii="Verdana" w:hAnsi="Verdana"/>
                <w:b/>
              </w:rPr>
            </w:pP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D9D9D9" w:themeFill="background1" w:themeFillShade="D9"/>
          </w:tcPr>
          <w:p w:rsidR="009A64A7" w:rsidRPr="001B6AC7" w:rsidRDefault="009A64A7" w:rsidP="003573B8">
            <w:pPr>
              <w:ind w:right="145"/>
              <w:contextualSpacing/>
              <w:rPr>
                <w:rFonts w:ascii="Verdana" w:hAnsi="Verdana" w:cs="Arial"/>
                <w:b/>
              </w:rPr>
            </w:pPr>
            <w:r>
              <w:rPr>
                <w:rFonts w:ascii="Verdana" w:hAnsi="Verdana" w:cs="Arial"/>
                <w:b/>
              </w:rPr>
              <w:t>Tietoturvallisuus</w:t>
            </w:r>
          </w:p>
        </w:tc>
      </w:tr>
      <w:tr w:rsidR="009A64A7" w:rsidRPr="001B6AC7" w:rsidTr="003573B8">
        <w:trPr>
          <w:trHeight w:val="562"/>
          <w:tblCellSpacing w:w="20" w:type="dxa"/>
        </w:trPr>
        <w:tc>
          <w:tcPr>
            <w:tcW w:w="6478" w:type="dxa"/>
            <w:tcBorders>
              <w:top w:val="inset" w:sz="4" w:space="0" w:color="auto"/>
              <w:left w:val="inset" w:sz="4" w:space="0" w:color="auto"/>
              <w:bottom w:val="inset" w:sz="4" w:space="0" w:color="auto"/>
              <w:right w:val="inset" w:sz="4" w:space="0" w:color="auto"/>
            </w:tcBorders>
            <w:shd w:val="clear" w:color="auto" w:fill="auto"/>
          </w:tcPr>
          <w:p w:rsidR="009A64A7" w:rsidRDefault="009A64A7" w:rsidP="003573B8">
            <w:pPr>
              <w:ind w:right="145"/>
              <w:contextualSpacing/>
              <w:rPr>
                <w:rFonts w:ascii="Verdana" w:hAnsi="Verdana" w:cs="Arial"/>
                <w:bCs/>
              </w:rPr>
            </w:pPr>
            <w:r w:rsidRPr="001D679E">
              <w:rPr>
                <w:rFonts w:ascii="Verdana" w:hAnsi="Verdana" w:cs="Arial"/>
                <w:bCs/>
              </w:rPr>
              <w:t>Ehdokkaalla on oltava</w:t>
            </w:r>
            <w:r>
              <w:rPr>
                <w:rFonts w:ascii="Verdana" w:hAnsi="Verdana" w:cs="Arial"/>
                <w:bCs/>
              </w:rPr>
              <w:t xml:space="preserve"> </w:t>
            </w:r>
            <w:r w:rsidRPr="001D679E">
              <w:rPr>
                <w:rFonts w:ascii="Verdana" w:hAnsi="Verdana" w:cs="Arial"/>
                <w:bCs/>
              </w:rPr>
              <w:t xml:space="preserve">valmiudet </w:t>
            </w:r>
            <w:r w:rsidRPr="00AB4E2B">
              <w:rPr>
                <w:rFonts w:ascii="Verdana" w:hAnsi="Verdana" w:cs="Arial"/>
                <w:bCs/>
              </w:rPr>
              <w:t>toimia</w:t>
            </w:r>
            <w:r>
              <w:rPr>
                <w:rFonts w:ascii="Verdana" w:hAnsi="Verdana" w:cs="Arial"/>
                <w:bCs/>
              </w:rPr>
              <w:t xml:space="preserve"> tietoturva-asetuksessa määritellyllä</w:t>
            </w:r>
            <w:r w:rsidRPr="00AB4E2B">
              <w:rPr>
                <w:rFonts w:ascii="Verdana" w:hAnsi="Verdana" w:cs="Arial"/>
                <w:bCs/>
              </w:rPr>
              <w:t xml:space="preserve"> korotetulla tietoturvatasolla. </w:t>
            </w:r>
          </w:p>
          <w:p w:rsidR="009A64A7" w:rsidRDefault="009A64A7" w:rsidP="003573B8">
            <w:pPr>
              <w:ind w:right="145"/>
              <w:contextualSpacing/>
              <w:rPr>
                <w:rFonts w:ascii="Verdana" w:hAnsi="Verdana" w:cs="Arial"/>
                <w:bCs/>
              </w:rPr>
            </w:pPr>
          </w:p>
          <w:p w:rsidR="009A64A7" w:rsidRPr="00E34B02" w:rsidRDefault="009A64A7" w:rsidP="003573B8">
            <w:pPr>
              <w:rPr>
                <w:rFonts w:ascii="Verdana" w:hAnsi="Verdana"/>
              </w:rPr>
            </w:pPr>
            <w:r>
              <w:rPr>
                <w:rFonts w:ascii="Verdana" w:hAnsi="Verdana"/>
              </w:rPr>
              <w:lastRenderedPageBreak/>
              <w:t>Ehdokkaalla on oltava ISO/IEC 27001</w:t>
            </w:r>
            <w:r w:rsidRPr="00B92FA0">
              <w:rPr>
                <w:rFonts w:ascii="Verdana" w:hAnsi="Verdana"/>
              </w:rPr>
              <w:t xml:space="preserve"> </w:t>
            </w:r>
            <w:r>
              <w:rPr>
                <w:rFonts w:ascii="Verdana" w:hAnsi="Verdana"/>
              </w:rPr>
              <w:t>-tietoturvasertifikaatti tai vastaava tietoturvallisuuden hallinta</w:t>
            </w:r>
            <w:r w:rsidRPr="00B92FA0">
              <w:rPr>
                <w:rFonts w:ascii="Verdana" w:hAnsi="Verdana"/>
              </w:rPr>
              <w:t>järjestelmä, jonka tulee oll</w:t>
            </w:r>
            <w:r>
              <w:rPr>
                <w:rFonts w:ascii="Verdana" w:hAnsi="Verdana"/>
              </w:rPr>
              <w:t>a dokumentoitu.</w:t>
            </w:r>
          </w:p>
          <w:p w:rsidR="009A64A7" w:rsidRPr="00AB4E2B" w:rsidRDefault="009A64A7" w:rsidP="003573B8">
            <w:pPr>
              <w:ind w:right="145"/>
              <w:contextualSpacing/>
              <w:rPr>
                <w:rFonts w:ascii="Verdana" w:hAnsi="Verdana" w:cs="Arial"/>
                <w:bCs/>
              </w:rPr>
            </w:pPr>
          </w:p>
          <w:p w:rsidR="009A64A7" w:rsidRDefault="009A64A7" w:rsidP="003573B8">
            <w:pPr>
              <w:ind w:right="145"/>
              <w:contextualSpacing/>
              <w:rPr>
                <w:rFonts w:ascii="Verdana" w:hAnsi="Verdana" w:cs="Arial"/>
                <w:bCs/>
              </w:rPr>
            </w:pPr>
            <w:r w:rsidRPr="00AB4E2B">
              <w:rPr>
                <w:rFonts w:ascii="Verdana" w:hAnsi="Verdana" w:cs="Arial"/>
                <w:bCs/>
              </w:rPr>
              <w:t>Ehdokkaan palvelunsuorittamiseen tarjoamille avainhenkilöille tulee voida tehdä turvaselvityksiä.</w:t>
            </w:r>
          </w:p>
          <w:p w:rsidR="009A64A7" w:rsidRPr="001B6AC7" w:rsidRDefault="009A64A7" w:rsidP="003573B8">
            <w:pPr>
              <w:ind w:right="145"/>
              <w:contextualSpacing/>
              <w:rPr>
                <w:rFonts w:ascii="Verdana" w:hAnsi="Verdana" w:cs="Arial"/>
              </w:rPr>
            </w:pPr>
          </w:p>
          <w:p w:rsidR="009A64A7" w:rsidRPr="001B6AC7" w:rsidRDefault="009A64A7" w:rsidP="003573B8">
            <w:pPr>
              <w:ind w:right="145"/>
              <w:contextualSpacing/>
              <w:rPr>
                <w:rFonts w:ascii="Verdana" w:hAnsi="Verdana" w:cs="Arial"/>
              </w:rPr>
            </w:pPr>
            <w:r w:rsidRPr="001B6AC7">
              <w:rPr>
                <w:rFonts w:ascii="Verdana" w:hAnsi="Verdana" w:cs="Arial"/>
              </w:rPr>
              <w:t>Ehdokkaan vakuutus:</w:t>
            </w:r>
          </w:p>
          <w:p w:rsidR="009A64A7" w:rsidRPr="001D679E" w:rsidRDefault="009A64A7" w:rsidP="003573B8">
            <w:pPr>
              <w:ind w:right="145"/>
              <w:contextualSpacing/>
              <w:rPr>
                <w:rFonts w:ascii="Verdana" w:hAnsi="Verdana" w:cs="Arial"/>
                <w:bCs/>
              </w:rPr>
            </w:pPr>
            <w:r w:rsidRPr="001B6AC7">
              <w:rPr>
                <w:rFonts w:ascii="Verdana" w:hAnsi="Verdana" w:cs="Arial"/>
              </w:rPr>
              <w:t>Vakuutamme, että vaatimukset täyttyvät ja sitoudumme toimittamaan hankintayksikölle selvityksiä hankintamenettelyn ja sopimuskauden aikana.</w:t>
            </w:r>
          </w:p>
        </w:tc>
        <w:tc>
          <w:tcPr>
            <w:tcW w:w="2910" w:type="dxa"/>
            <w:tcBorders>
              <w:top w:val="inset" w:sz="4" w:space="0" w:color="auto"/>
              <w:left w:val="inset" w:sz="4" w:space="0" w:color="auto"/>
              <w:bottom w:val="inset" w:sz="4" w:space="0" w:color="auto"/>
              <w:right w:val="inset" w:sz="4" w:space="0" w:color="auto"/>
            </w:tcBorders>
            <w:shd w:val="clear" w:color="auto" w:fill="auto"/>
          </w:tcPr>
          <w:p w:rsidR="009A64A7" w:rsidRPr="001B6AC7" w:rsidRDefault="009A64A7" w:rsidP="003573B8">
            <w:pPr>
              <w:ind w:right="145"/>
              <w:contextualSpacing/>
              <w:rPr>
                <w:rFonts w:ascii="Verdana" w:hAnsi="Verdana" w:cs="Arial"/>
              </w:rPr>
            </w:pPr>
            <w:r w:rsidRPr="001B6AC7">
              <w:rPr>
                <w:rFonts w:ascii="Verdana" w:hAnsi="Verdana" w:cs="Arial"/>
              </w:rPr>
              <w:lastRenderedPageBreak/>
              <w:t xml:space="preserve">Kyllä </w:t>
            </w:r>
            <w:r w:rsidRPr="001B6AC7">
              <w:rPr>
                <w:rFonts w:ascii="Verdana" w:hAnsi="Verdana" w:cs="Arial"/>
              </w:rPr>
              <w:fldChar w:fldCharType="begin">
                <w:ffData>
                  <w:name w:val="Valinta1"/>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r w:rsidRPr="001B6AC7">
              <w:rPr>
                <w:rFonts w:ascii="Verdana" w:hAnsi="Verdana" w:cs="Arial"/>
              </w:rPr>
              <w:t xml:space="preserve"> Ei </w:t>
            </w:r>
            <w:r w:rsidRPr="001B6AC7">
              <w:rPr>
                <w:rFonts w:ascii="Verdana" w:hAnsi="Verdana" w:cs="Arial"/>
              </w:rPr>
              <w:fldChar w:fldCharType="begin">
                <w:ffData>
                  <w:name w:val="Valinta2"/>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p>
          <w:p w:rsidR="009A64A7" w:rsidRPr="001B6AC7" w:rsidRDefault="009A64A7" w:rsidP="003573B8">
            <w:pPr>
              <w:ind w:right="145"/>
              <w:contextualSpacing/>
              <w:rPr>
                <w:rFonts w:ascii="Verdana" w:hAnsi="Verdana" w:cs="Arial"/>
                <w:b/>
                <w:bCs/>
              </w:rPr>
            </w:pPr>
          </w:p>
        </w:tc>
      </w:tr>
      <w:tr w:rsidR="009A64A7" w:rsidRPr="001B6AC7" w:rsidTr="003573B8">
        <w:trPr>
          <w:trHeight w:val="562"/>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D9D9D9" w:themeFill="background1" w:themeFillShade="D9"/>
          </w:tcPr>
          <w:p w:rsidR="009A64A7" w:rsidRPr="001B6AC7" w:rsidRDefault="009A64A7" w:rsidP="003573B8">
            <w:pPr>
              <w:ind w:right="145"/>
              <w:contextualSpacing/>
              <w:rPr>
                <w:rFonts w:ascii="Verdana" w:hAnsi="Verdana" w:cs="Arial"/>
                <w:b/>
                <w:bCs/>
              </w:rPr>
            </w:pPr>
            <w:r w:rsidRPr="001B6AC7">
              <w:rPr>
                <w:rFonts w:ascii="Verdana" w:hAnsi="Verdana" w:cs="Arial"/>
                <w:b/>
                <w:bCs/>
              </w:rPr>
              <w:t>Työehtosopimus tai keskeiset työehdot ja työterveyshuolto</w:t>
            </w:r>
          </w:p>
          <w:p w:rsidR="009A64A7" w:rsidRPr="001B6AC7" w:rsidRDefault="009A64A7" w:rsidP="003573B8">
            <w:pPr>
              <w:ind w:right="145"/>
              <w:contextualSpacing/>
              <w:rPr>
                <w:rFonts w:ascii="Verdana" w:hAnsi="Verdana" w:cs="Arial"/>
                <w:b/>
                <w:bCs/>
              </w:rPr>
            </w:pPr>
          </w:p>
        </w:tc>
      </w:tr>
      <w:tr w:rsidR="009A64A7" w:rsidRPr="001B6AC7" w:rsidTr="003573B8">
        <w:trPr>
          <w:trHeight w:val="562"/>
          <w:tblCellSpacing w:w="20" w:type="dxa"/>
        </w:trPr>
        <w:tc>
          <w:tcPr>
            <w:tcW w:w="6478" w:type="dxa"/>
            <w:tcBorders>
              <w:top w:val="inset" w:sz="4" w:space="0" w:color="auto"/>
              <w:left w:val="inset" w:sz="4" w:space="0" w:color="auto"/>
              <w:bottom w:val="inset" w:sz="4" w:space="0" w:color="auto"/>
              <w:right w:val="inset" w:sz="4" w:space="0" w:color="auto"/>
            </w:tcBorders>
          </w:tcPr>
          <w:p w:rsidR="009A64A7" w:rsidRPr="001B6AC7" w:rsidRDefault="009A64A7" w:rsidP="003573B8">
            <w:pPr>
              <w:ind w:right="145"/>
              <w:contextualSpacing/>
              <w:rPr>
                <w:rFonts w:ascii="Verdana" w:hAnsi="Verdana" w:cs="Arial"/>
              </w:rPr>
            </w:pPr>
            <w:r w:rsidRPr="001B6AC7">
              <w:rPr>
                <w:rFonts w:ascii="Verdana" w:hAnsi="Verdana" w:cs="Arial"/>
              </w:rPr>
              <w:t>Vaatimus:</w:t>
            </w:r>
          </w:p>
          <w:p w:rsidR="009A64A7" w:rsidRPr="001B6AC7" w:rsidRDefault="009A64A7" w:rsidP="003573B8">
            <w:pPr>
              <w:ind w:right="145"/>
              <w:contextualSpacing/>
              <w:rPr>
                <w:rFonts w:ascii="Verdana" w:hAnsi="Verdana" w:cs="Arial"/>
              </w:rPr>
            </w:pPr>
            <w:r w:rsidRPr="001B6AC7">
              <w:rPr>
                <w:rFonts w:ascii="Verdana" w:hAnsi="Verdana" w:cs="Arial"/>
              </w:rPr>
              <w:t>Ehdokkaan on noudatettava ko. alalla ehdokkaan sijoittumismaassa voimassa olevaa työehtosopimusta tai mikäli työehtosopimusta ei ole, kohtuullisia työehtoja. Ehdokkaalla on oltava työntekijöilleen myös ehdokkaan sijoittumismaan lainsäädännön mukaiset vakuutukset. Ehdokkaan on järjestettävä heille asianmukainen työterveyshuolto.</w:t>
            </w:r>
          </w:p>
          <w:p w:rsidR="009A64A7" w:rsidRPr="001B6AC7" w:rsidRDefault="009A64A7" w:rsidP="003573B8">
            <w:pPr>
              <w:ind w:right="145"/>
              <w:contextualSpacing/>
              <w:rPr>
                <w:rFonts w:ascii="Verdana" w:hAnsi="Verdana" w:cs="Arial"/>
              </w:rPr>
            </w:pPr>
          </w:p>
          <w:p w:rsidR="009A64A7" w:rsidRPr="001B6AC7" w:rsidRDefault="009A64A7" w:rsidP="003573B8">
            <w:pPr>
              <w:ind w:right="145"/>
              <w:contextualSpacing/>
              <w:rPr>
                <w:rFonts w:ascii="Verdana" w:hAnsi="Verdana" w:cs="Arial"/>
              </w:rPr>
            </w:pPr>
            <w:r w:rsidRPr="001B6AC7">
              <w:rPr>
                <w:rFonts w:ascii="Verdana" w:hAnsi="Verdana" w:cs="Arial"/>
              </w:rPr>
              <w:t>Ehdokkaan vakuutus:</w:t>
            </w:r>
          </w:p>
          <w:p w:rsidR="009A64A7" w:rsidRPr="001B6AC7" w:rsidRDefault="009A64A7" w:rsidP="003573B8">
            <w:pPr>
              <w:ind w:right="145"/>
              <w:contextualSpacing/>
              <w:rPr>
                <w:rFonts w:ascii="Verdana" w:hAnsi="Verdana" w:cs="Arial"/>
                <w:b/>
              </w:rPr>
            </w:pPr>
            <w:r w:rsidRPr="001B6AC7">
              <w:rPr>
                <w:rFonts w:ascii="Verdana" w:hAnsi="Verdana" w:cs="Arial"/>
              </w:rPr>
              <w:t>Vakuutamme, että vaatimukset täyttyvät ja sitoudumme toimittamaan hankintayksikölle selvityksiä hankintamenettelyn ja sopimuskauden aikana.</w:t>
            </w:r>
          </w:p>
        </w:tc>
        <w:tc>
          <w:tcPr>
            <w:tcW w:w="2910" w:type="dxa"/>
            <w:tcBorders>
              <w:top w:val="inset" w:sz="4" w:space="0" w:color="auto"/>
              <w:left w:val="inset" w:sz="4" w:space="0" w:color="auto"/>
              <w:bottom w:val="inset" w:sz="4" w:space="0" w:color="auto"/>
              <w:right w:val="inset" w:sz="4" w:space="0" w:color="auto"/>
            </w:tcBorders>
          </w:tcPr>
          <w:p w:rsidR="009A64A7" w:rsidRPr="001B6AC7" w:rsidRDefault="009A64A7" w:rsidP="003573B8">
            <w:pPr>
              <w:ind w:right="145"/>
              <w:contextualSpacing/>
              <w:rPr>
                <w:rFonts w:ascii="Verdana" w:hAnsi="Verdana" w:cs="Arial"/>
              </w:rPr>
            </w:pPr>
            <w:r w:rsidRPr="001B6AC7">
              <w:rPr>
                <w:rFonts w:ascii="Verdana" w:hAnsi="Verdana" w:cs="Arial"/>
              </w:rPr>
              <w:t xml:space="preserve">Kyllä </w:t>
            </w:r>
            <w:r w:rsidRPr="001B6AC7">
              <w:rPr>
                <w:rFonts w:ascii="Verdana" w:hAnsi="Verdana" w:cs="Arial"/>
              </w:rPr>
              <w:fldChar w:fldCharType="begin">
                <w:ffData>
                  <w:name w:val="Valinta1"/>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r w:rsidRPr="001B6AC7">
              <w:rPr>
                <w:rFonts w:ascii="Verdana" w:hAnsi="Verdana" w:cs="Arial"/>
              </w:rPr>
              <w:t xml:space="preserve"> Ei </w:t>
            </w:r>
            <w:r w:rsidRPr="001B6AC7">
              <w:rPr>
                <w:rFonts w:ascii="Verdana" w:hAnsi="Verdana" w:cs="Arial"/>
              </w:rPr>
              <w:fldChar w:fldCharType="begin">
                <w:ffData>
                  <w:name w:val="Valinta2"/>
                  <w:enabled/>
                  <w:calcOnExit w:val="0"/>
                  <w:checkBox>
                    <w:sizeAuto/>
                    <w:default w:val="0"/>
                  </w:checkBox>
                </w:ffData>
              </w:fldChar>
            </w:r>
            <w:r w:rsidRPr="001B6AC7">
              <w:rPr>
                <w:rFonts w:ascii="Verdana" w:hAnsi="Verdana" w:cs="Arial"/>
              </w:rPr>
              <w:instrText xml:space="preserve"> FORMCHECKBOX </w:instrText>
            </w:r>
            <w:r w:rsidR="001261DF">
              <w:rPr>
                <w:rFonts w:ascii="Verdana" w:hAnsi="Verdana" w:cs="Arial"/>
              </w:rPr>
            </w:r>
            <w:r w:rsidR="001261DF">
              <w:rPr>
                <w:rFonts w:ascii="Verdana" w:hAnsi="Verdana" w:cs="Arial"/>
              </w:rPr>
              <w:fldChar w:fldCharType="separate"/>
            </w:r>
            <w:r w:rsidRPr="001B6AC7">
              <w:rPr>
                <w:rFonts w:ascii="Verdana" w:hAnsi="Verdana" w:cs="Arial"/>
              </w:rPr>
              <w:fldChar w:fldCharType="end"/>
            </w:r>
          </w:p>
          <w:p w:rsidR="009A64A7" w:rsidRPr="001B6AC7" w:rsidRDefault="009A64A7" w:rsidP="003573B8">
            <w:pPr>
              <w:ind w:right="145"/>
              <w:contextualSpacing/>
              <w:rPr>
                <w:rFonts w:ascii="Verdana" w:hAnsi="Verdana" w:cs="Arial"/>
                <w:b/>
              </w:rPr>
            </w:pPr>
          </w:p>
        </w:tc>
      </w:tr>
      <w:tr w:rsidR="009A64A7" w:rsidRPr="001B6AC7" w:rsidTr="003573B8">
        <w:trPr>
          <w:trHeight w:val="476"/>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F2F2F2"/>
            <w:vAlign w:val="center"/>
          </w:tcPr>
          <w:p w:rsidR="009A64A7" w:rsidRPr="001B6AC7" w:rsidRDefault="009A64A7" w:rsidP="003573B8">
            <w:pPr>
              <w:ind w:right="145"/>
              <w:contextualSpacing/>
              <w:rPr>
                <w:rFonts w:ascii="Verdana" w:hAnsi="Verdana" w:cs="Arial"/>
                <w:b/>
                <w:bCs/>
              </w:rPr>
            </w:pPr>
            <w:r w:rsidRPr="001B6AC7">
              <w:rPr>
                <w:rFonts w:ascii="Verdana" w:hAnsi="Verdana" w:cs="Arial"/>
                <w:b/>
                <w:bCs/>
              </w:rPr>
              <w:t>Tarkastettavat todistukset</w:t>
            </w:r>
          </w:p>
        </w:tc>
      </w:tr>
      <w:tr w:rsidR="009A64A7" w:rsidRPr="001B6AC7" w:rsidTr="003573B8">
        <w:trPr>
          <w:trHeight w:val="476"/>
          <w:tblCellSpacing w:w="20" w:type="dxa"/>
        </w:trPr>
        <w:tc>
          <w:tcPr>
            <w:tcW w:w="9428" w:type="dxa"/>
            <w:gridSpan w:val="2"/>
            <w:tcBorders>
              <w:top w:val="inset" w:sz="4" w:space="0" w:color="auto"/>
              <w:left w:val="inset" w:sz="4" w:space="0" w:color="auto"/>
              <w:bottom w:val="inset" w:sz="4" w:space="0" w:color="auto"/>
              <w:right w:val="inset" w:sz="4" w:space="0" w:color="auto"/>
            </w:tcBorders>
            <w:shd w:val="clear" w:color="auto" w:fill="FFFFFF"/>
            <w:vAlign w:val="center"/>
          </w:tcPr>
          <w:p w:rsidR="009A64A7" w:rsidRPr="001B6AC7" w:rsidRDefault="009A64A7" w:rsidP="003573B8">
            <w:pPr>
              <w:ind w:right="145"/>
              <w:contextualSpacing/>
              <w:rPr>
                <w:rFonts w:ascii="Verdana" w:hAnsi="Verdana" w:cs="Arial"/>
              </w:rPr>
            </w:pPr>
            <w:r w:rsidRPr="001B6AC7">
              <w:rPr>
                <w:rFonts w:ascii="Verdana" w:hAnsi="Verdana" w:cs="Arial"/>
              </w:rPr>
              <w:t>Kilpailutuksen voittajalta tarkastetaan ESPD-lomakkeella ilmoitettujen soveltuvuusvaatimusten täyttyminen ennen sopimuksen allekirjoittamista. Tarkastus tehdään mm. seuraavat rekisterit ja todistukset läpikäymällä.</w:t>
            </w:r>
          </w:p>
          <w:p w:rsidR="009A64A7" w:rsidRPr="001B6AC7" w:rsidRDefault="009A64A7" w:rsidP="003573B8">
            <w:pPr>
              <w:ind w:right="145"/>
              <w:contextualSpacing/>
              <w:rPr>
                <w:rFonts w:ascii="Verdana" w:hAnsi="Verdana" w:cs="Arial"/>
              </w:rPr>
            </w:pP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Kaupparekisteri</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Ennakkoperintälain mukainen ennakkoperintärekisteri ja työnantajarekisteri</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Arvonlisäverolain mukainen arvonlisäverovelvollisten rekisteri</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Sijoittumismaan lainsäädännön mukaisten verojen ja sosiaaliturvamaksujen maksaminen</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Suomen lainsäädännön mukaisten verojen, sosiaaliturvamaksujen ja eläkemaksujen maksaminen</w:t>
            </w:r>
            <w:r>
              <w:rPr>
                <w:rFonts w:ascii="Verdana" w:hAnsi="Verdana" w:cs="Arial"/>
              </w:rPr>
              <w:t>,</w:t>
            </w:r>
            <w:r w:rsidRPr="001B6AC7">
              <w:rPr>
                <w:rFonts w:ascii="Verdana" w:hAnsi="Verdana" w:cs="Arial"/>
              </w:rPr>
              <w:t xml:space="preserve"> jos tarjoaja on Suomessa verovelvollinen ja velvollinen maksamaan sosiaaliturvamaksuja</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Rikosrekisteriote hankintalain 80 § poissulkuperusteiden toteamiseksi. Hakemus rikosrekisteriotteesta tehdään osoitteessa asiointi.oikeus.fi.</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Tilinpäätöstiedot</w:t>
            </w:r>
          </w:p>
          <w:p w:rsidR="009A64A7" w:rsidRPr="001B6AC7" w:rsidRDefault="009A64A7" w:rsidP="009A64A7">
            <w:pPr>
              <w:numPr>
                <w:ilvl w:val="0"/>
                <w:numId w:val="17"/>
              </w:numPr>
              <w:ind w:right="145"/>
              <w:contextualSpacing/>
              <w:rPr>
                <w:rFonts w:ascii="Verdana" w:hAnsi="Verdana" w:cs="Arial"/>
              </w:rPr>
            </w:pPr>
            <w:r w:rsidRPr="001B6AC7">
              <w:rPr>
                <w:rFonts w:ascii="Verdana" w:hAnsi="Verdana" w:cs="Arial"/>
              </w:rPr>
              <w:t>Suomen Asiakastiedon Rating Alfa -raportti</w:t>
            </w:r>
          </w:p>
          <w:p w:rsidR="009A64A7" w:rsidRPr="00EB5877" w:rsidRDefault="009A64A7" w:rsidP="009A64A7">
            <w:pPr>
              <w:numPr>
                <w:ilvl w:val="0"/>
                <w:numId w:val="17"/>
              </w:numPr>
              <w:ind w:right="145"/>
              <w:contextualSpacing/>
              <w:rPr>
                <w:rFonts w:ascii="Verdana" w:hAnsi="Verdana" w:cs="Arial"/>
              </w:rPr>
            </w:pPr>
            <w:r w:rsidRPr="001B6AC7">
              <w:rPr>
                <w:rFonts w:ascii="Verdana" w:hAnsi="Verdana" w:cs="Arial"/>
              </w:rPr>
              <w:t>Todistus vastuuvakuutuksen ottamisesta ja voimassaolosta</w:t>
            </w:r>
          </w:p>
          <w:p w:rsidR="009A64A7" w:rsidRPr="001B6AC7" w:rsidRDefault="009A64A7" w:rsidP="003573B8">
            <w:pPr>
              <w:ind w:right="145"/>
              <w:contextualSpacing/>
              <w:rPr>
                <w:rFonts w:ascii="Verdana" w:hAnsi="Verdana" w:cs="Arial"/>
                <w:b/>
                <w:bCs/>
              </w:rPr>
            </w:pPr>
          </w:p>
        </w:tc>
      </w:tr>
    </w:tbl>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spacing w:after="200" w:line="276" w:lineRule="auto"/>
      </w:pPr>
    </w:p>
    <w:p w:rsidR="009A64A7" w:rsidRDefault="009A64A7" w:rsidP="009A64A7">
      <w:pPr>
        <w:tabs>
          <w:tab w:val="left" w:pos="1701"/>
        </w:tabs>
      </w:pPr>
    </w:p>
    <w:p w:rsidR="009A64A7" w:rsidRDefault="009A64A7" w:rsidP="009A64A7">
      <w:pPr>
        <w:tabs>
          <w:tab w:val="left" w:pos="1701"/>
        </w:tabs>
        <w:rPr>
          <w:rFonts w:ascii="Verdana" w:hAnsi="Verdana"/>
          <w:b/>
        </w:rPr>
      </w:pPr>
    </w:p>
    <w:p w:rsidR="009A64A7" w:rsidRDefault="009A64A7" w:rsidP="009A64A7">
      <w:pPr>
        <w:tabs>
          <w:tab w:val="left" w:pos="1701"/>
        </w:tabs>
        <w:rPr>
          <w:rFonts w:ascii="Verdana" w:hAnsi="Verdana"/>
          <w:b/>
        </w:rPr>
      </w:pPr>
    </w:p>
    <w:p w:rsidR="009A64A7" w:rsidRDefault="009A64A7" w:rsidP="009A64A7">
      <w:pPr>
        <w:tabs>
          <w:tab w:val="left" w:pos="1701"/>
        </w:tabs>
        <w:rPr>
          <w:rFonts w:ascii="Verdana" w:hAnsi="Verdana"/>
          <w:b/>
        </w:rPr>
      </w:pPr>
    </w:p>
    <w:p w:rsidR="009A64A7" w:rsidRPr="00D27C6D" w:rsidRDefault="009A64A7" w:rsidP="009A64A7">
      <w:pPr>
        <w:tabs>
          <w:tab w:val="left" w:pos="1701"/>
        </w:tabs>
        <w:rPr>
          <w:rFonts w:ascii="Verdana" w:hAnsi="Verdana"/>
          <w:b/>
        </w:rPr>
      </w:pPr>
      <w:r w:rsidRPr="00D27C6D">
        <w:rPr>
          <w:rFonts w:ascii="Verdana" w:hAnsi="Verdana"/>
          <w:b/>
        </w:rPr>
        <w:t xml:space="preserve">LIITE </w:t>
      </w:r>
      <w:r>
        <w:rPr>
          <w:rFonts w:ascii="Verdana" w:hAnsi="Verdana"/>
          <w:b/>
        </w:rPr>
        <w:t>5</w:t>
      </w:r>
      <w:r w:rsidRPr="00D27C6D">
        <w:rPr>
          <w:rFonts w:ascii="Verdana" w:hAnsi="Verdana"/>
          <w:b/>
        </w:rPr>
        <w:tab/>
        <w:t>REFERENSSILOMAKE</w:t>
      </w:r>
    </w:p>
    <w:p w:rsidR="009A64A7" w:rsidRPr="00E85B51" w:rsidRDefault="009A64A7" w:rsidP="009A64A7">
      <w:pPr>
        <w:pStyle w:val="Otsikko"/>
        <w:ind w:left="1701"/>
        <w:jc w:val="left"/>
        <w:rPr>
          <w:b w:val="0"/>
          <w:sz w:val="20"/>
          <w:szCs w:val="20"/>
        </w:rPr>
      </w:pPr>
      <w:r>
        <w:rPr>
          <w:b w:val="0"/>
          <w:sz w:val="20"/>
          <w:szCs w:val="20"/>
        </w:rPr>
        <w:t>Ehdokas, p</w:t>
      </w:r>
      <w:r w:rsidRPr="00E85B51">
        <w:rPr>
          <w:b w:val="0"/>
          <w:sz w:val="20"/>
          <w:szCs w:val="20"/>
        </w:rPr>
        <w:t xml:space="preserve">alauta tämä </w:t>
      </w:r>
      <w:r>
        <w:rPr>
          <w:b w:val="0"/>
          <w:sz w:val="20"/>
          <w:szCs w:val="20"/>
        </w:rPr>
        <w:t xml:space="preserve">lomake </w:t>
      </w:r>
      <w:r w:rsidRPr="00E85B51">
        <w:rPr>
          <w:b w:val="0"/>
          <w:sz w:val="20"/>
          <w:szCs w:val="20"/>
        </w:rPr>
        <w:t xml:space="preserve">täytettynä </w:t>
      </w:r>
      <w:r>
        <w:rPr>
          <w:b w:val="0"/>
          <w:sz w:val="20"/>
          <w:szCs w:val="20"/>
        </w:rPr>
        <w:t>osallistumis</w:t>
      </w:r>
      <w:r w:rsidRPr="00E85B51">
        <w:rPr>
          <w:b w:val="0"/>
          <w:sz w:val="20"/>
          <w:szCs w:val="20"/>
        </w:rPr>
        <w:t>hakemukse</w:t>
      </w:r>
      <w:r>
        <w:rPr>
          <w:b w:val="0"/>
          <w:sz w:val="20"/>
          <w:szCs w:val="20"/>
        </w:rPr>
        <w:t>n mukana.</w:t>
      </w:r>
    </w:p>
    <w:p w:rsidR="009A64A7" w:rsidRPr="00D27C6D" w:rsidRDefault="009A64A7" w:rsidP="009A64A7">
      <w:pPr>
        <w:tabs>
          <w:tab w:val="left" w:pos="1701"/>
        </w:tabs>
        <w:rPr>
          <w:rFonts w:ascii="Verdana" w:hAnsi="Verdana"/>
          <w:b/>
        </w:rPr>
      </w:pPr>
    </w:p>
    <w:p w:rsidR="009A64A7" w:rsidRPr="00D27C6D" w:rsidRDefault="009A64A7" w:rsidP="009A64A7">
      <w:pPr>
        <w:rPr>
          <w:rFonts w:ascii="Verdana" w:hAnsi="Verdana"/>
        </w:rPr>
      </w:pPr>
    </w:p>
    <w:p w:rsidR="009A64A7" w:rsidRPr="00C01E68" w:rsidRDefault="009A64A7" w:rsidP="009A64A7">
      <w:pPr>
        <w:rPr>
          <w:rFonts w:ascii="Verdana" w:hAnsi="Verdana" w:cs="Arial"/>
        </w:rPr>
      </w:pPr>
      <w:r w:rsidRPr="00C01E68">
        <w:rPr>
          <w:rFonts w:ascii="Verdana" w:hAnsi="Verdana"/>
          <w:b/>
        </w:rPr>
        <w:t>Ehdokkaan nimi:</w:t>
      </w:r>
      <w:r w:rsidRPr="00C01E68">
        <w:rPr>
          <w:rFonts w:ascii="Verdana" w:hAnsi="Verdana" w:cs="Arial"/>
        </w:rPr>
        <w:t xml:space="preserve"> </w:t>
      </w:r>
      <w:r w:rsidRPr="00D27C6D">
        <w:rPr>
          <w:rFonts w:ascii="Verdana" w:hAnsi="Verdana" w:cs="Arial"/>
        </w:rPr>
        <w:fldChar w:fldCharType="begin">
          <w:ffData>
            <w:name w:val="Teksti2"/>
            <w:enabled/>
            <w:calcOnExit w:val="0"/>
            <w:textInput/>
          </w:ffData>
        </w:fldChar>
      </w:r>
      <w:r w:rsidRPr="00C01E68">
        <w:rPr>
          <w:rFonts w:ascii="Verdana" w:hAnsi="Verdana" w:cs="Arial"/>
        </w:rPr>
        <w:instrText xml:space="preserve"> FORMTEXT </w:instrText>
      </w:r>
      <w:r w:rsidRPr="00D27C6D">
        <w:rPr>
          <w:rFonts w:ascii="Verdana" w:hAnsi="Verdana" w:cs="Arial"/>
        </w:rPr>
      </w:r>
      <w:r w:rsidRPr="00D27C6D">
        <w:rPr>
          <w:rFonts w:ascii="Verdana" w:hAnsi="Verdana" w:cs="Arial"/>
        </w:rPr>
        <w:fldChar w:fldCharType="separate"/>
      </w:r>
      <w:r w:rsidRPr="00D27C6D">
        <w:rPr>
          <w:rFonts w:ascii="Verdana" w:hAnsi="Verdana" w:cs="Cambria Math"/>
          <w:noProof/>
        </w:rPr>
        <w:t> </w:t>
      </w:r>
      <w:r w:rsidRPr="00D27C6D">
        <w:rPr>
          <w:rFonts w:ascii="Verdana" w:hAnsi="Verdana" w:cs="Cambria Math"/>
          <w:noProof/>
        </w:rPr>
        <w:t> </w:t>
      </w:r>
      <w:r w:rsidRPr="00D27C6D">
        <w:rPr>
          <w:rFonts w:ascii="Verdana" w:hAnsi="Verdana" w:cs="Cambria Math"/>
          <w:noProof/>
        </w:rPr>
        <w:t> </w:t>
      </w:r>
      <w:r w:rsidRPr="00D27C6D">
        <w:rPr>
          <w:rFonts w:ascii="Verdana" w:hAnsi="Verdana" w:cs="Cambria Math"/>
          <w:noProof/>
        </w:rPr>
        <w:t> </w:t>
      </w:r>
      <w:r w:rsidRPr="00D27C6D">
        <w:rPr>
          <w:rFonts w:ascii="Verdana" w:hAnsi="Verdana" w:cs="Cambria Math"/>
          <w:noProof/>
        </w:rPr>
        <w:t> </w:t>
      </w:r>
      <w:r w:rsidRPr="00D27C6D">
        <w:rPr>
          <w:rFonts w:ascii="Verdana" w:hAnsi="Verdana" w:cs="Arial"/>
        </w:rPr>
        <w:fldChar w:fldCharType="end"/>
      </w:r>
    </w:p>
    <w:p w:rsidR="009A64A7" w:rsidRDefault="009A64A7" w:rsidP="009A64A7">
      <w:pPr>
        <w:rPr>
          <w:rFonts w:ascii="Verdana" w:hAnsi="Verdana" w:cs="Arial"/>
          <w:highlight w:val="cyan"/>
        </w:rPr>
      </w:pPr>
    </w:p>
    <w:p w:rsidR="009A64A7" w:rsidRPr="00C01E68" w:rsidRDefault="009A64A7" w:rsidP="009A64A7">
      <w:pPr>
        <w:rPr>
          <w:rFonts w:ascii="Verdana" w:hAnsi="Verdana"/>
        </w:rPr>
      </w:pPr>
    </w:p>
    <w:p w:rsidR="009A64A7" w:rsidRPr="00D27C6D" w:rsidRDefault="009A64A7" w:rsidP="009A64A7">
      <w:pPr>
        <w:widowControl w:val="0"/>
        <w:autoSpaceDE w:val="0"/>
        <w:autoSpaceDN w:val="0"/>
        <w:adjustRightInd w:val="0"/>
        <w:rPr>
          <w:rFonts w:ascii="Verdana" w:hAnsi="Verdana"/>
          <w:b/>
        </w:rPr>
      </w:pPr>
      <w:r w:rsidRPr="00D27C6D">
        <w:rPr>
          <w:rFonts w:ascii="Verdana" w:hAnsi="Verdana"/>
          <w:b/>
        </w:rPr>
        <w:t xml:space="preserve">OHJEET </w:t>
      </w:r>
      <w:r>
        <w:rPr>
          <w:rFonts w:ascii="Verdana" w:hAnsi="Verdana"/>
          <w:b/>
        </w:rPr>
        <w:t>EHDOKKAA</w:t>
      </w:r>
      <w:r w:rsidRPr="00D27C6D">
        <w:rPr>
          <w:rFonts w:ascii="Verdana" w:hAnsi="Verdana"/>
          <w:b/>
        </w:rPr>
        <w:t xml:space="preserve">LLE: </w:t>
      </w:r>
    </w:p>
    <w:p w:rsidR="009A64A7" w:rsidRPr="00D27C6D" w:rsidRDefault="009A64A7" w:rsidP="009A64A7">
      <w:pPr>
        <w:widowControl w:val="0"/>
        <w:autoSpaceDE w:val="0"/>
        <w:autoSpaceDN w:val="0"/>
        <w:adjustRightInd w:val="0"/>
        <w:ind w:left="678"/>
        <w:rPr>
          <w:rFonts w:ascii="Verdana" w:hAnsi="Verdana"/>
        </w:rPr>
      </w:pPr>
    </w:p>
    <w:p w:rsidR="009A64A7" w:rsidRPr="00D27C6D" w:rsidRDefault="009A64A7" w:rsidP="009A64A7">
      <w:pPr>
        <w:pStyle w:val="Luettelokappale"/>
        <w:numPr>
          <w:ilvl w:val="0"/>
          <w:numId w:val="16"/>
        </w:numPr>
        <w:spacing w:line="276" w:lineRule="auto"/>
        <w:ind w:right="145"/>
        <w:rPr>
          <w:rFonts w:ascii="Verdana" w:hAnsi="Verdana"/>
          <w:b/>
        </w:rPr>
      </w:pPr>
      <w:r>
        <w:rPr>
          <w:rFonts w:ascii="Verdana" w:hAnsi="Verdana"/>
        </w:rPr>
        <w:t xml:space="preserve">Tämä lomake </w:t>
      </w:r>
      <w:r w:rsidRPr="00D27C6D">
        <w:rPr>
          <w:rFonts w:ascii="Verdana" w:hAnsi="Verdana"/>
        </w:rPr>
        <w:t>on palautettava täytettynä. Täytä harmaat kentät.</w:t>
      </w:r>
    </w:p>
    <w:p w:rsidR="009A64A7" w:rsidRPr="00D27C6D" w:rsidRDefault="009A64A7" w:rsidP="009A64A7">
      <w:pPr>
        <w:numPr>
          <w:ilvl w:val="0"/>
          <w:numId w:val="15"/>
        </w:numPr>
        <w:ind w:right="145"/>
        <w:rPr>
          <w:rFonts w:ascii="Verdana" w:hAnsi="Verdana"/>
        </w:rPr>
      </w:pPr>
      <w:r w:rsidRPr="00D27C6D">
        <w:rPr>
          <w:rFonts w:ascii="Verdana" w:hAnsi="Verdana"/>
        </w:rPr>
        <w:t>Lomakkeen voi täyttää sähköisesti (tiedostona) tai käsin, mutta lomakkeen sisältöä ei saa muuttaa.</w:t>
      </w:r>
    </w:p>
    <w:p w:rsidR="009A64A7" w:rsidRPr="00D27C6D" w:rsidRDefault="009A64A7" w:rsidP="009A64A7">
      <w:pPr>
        <w:ind w:left="720"/>
        <w:rPr>
          <w:rFonts w:ascii="Verdana" w:hAnsi="Verdana"/>
        </w:rPr>
      </w:pPr>
    </w:p>
    <w:p w:rsidR="009A64A7" w:rsidRPr="00D27C6D" w:rsidRDefault="009A64A7" w:rsidP="009A64A7">
      <w:pPr>
        <w:widowControl w:val="0"/>
        <w:autoSpaceDE w:val="0"/>
        <w:autoSpaceDN w:val="0"/>
        <w:adjustRightInd w:val="0"/>
        <w:rPr>
          <w:rFonts w:ascii="Verdana" w:hAnsi="Verdana"/>
          <w:b/>
        </w:rPr>
      </w:pPr>
      <w:r>
        <w:rPr>
          <w:rFonts w:ascii="Verdana" w:hAnsi="Verdana"/>
          <w:b/>
        </w:rPr>
        <w:t>PISTEYTETTÄVÄT REFERENSSIT</w:t>
      </w:r>
      <w:r w:rsidRPr="00D27C6D">
        <w:rPr>
          <w:rFonts w:ascii="Verdana" w:hAnsi="Verdana"/>
          <w:b/>
        </w:rPr>
        <w:t xml:space="preserve">: </w:t>
      </w:r>
    </w:p>
    <w:p w:rsidR="009A64A7" w:rsidRPr="00D27C6D" w:rsidRDefault="009A64A7" w:rsidP="009A64A7">
      <w:pPr>
        <w:rPr>
          <w:rFonts w:ascii="Verdana" w:hAnsi="Verdana"/>
          <w:highlight w:val="cyan"/>
        </w:rPr>
      </w:pPr>
    </w:p>
    <w:p w:rsidR="009A64A7" w:rsidRDefault="009A64A7" w:rsidP="009A64A7">
      <w:pPr>
        <w:numPr>
          <w:ilvl w:val="0"/>
          <w:numId w:val="15"/>
        </w:numPr>
        <w:rPr>
          <w:rFonts w:ascii="Verdana" w:hAnsi="Verdana"/>
        </w:rPr>
      </w:pPr>
      <w:r>
        <w:rPr>
          <w:rFonts w:ascii="Verdana" w:hAnsi="Verdana"/>
        </w:rPr>
        <w:t xml:space="preserve">Ehdokas voi ilmoittaa tällä </w:t>
      </w:r>
      <w:r w:rsidRPr="0015344C">
        <w:rPr>
          <w:rFonts w:ascii="Verdana" w:hAnsi="Verdana"/>
        </w:rPr>
        <w:t xml:space="preserve">lomakkeella kuuteen (6) eri referenssikategoriaan kuhunkin enintään </w:t>
      </w:r>
      <w:r w:rsidRPr="0015344C">
        <w:rPr>
          <w:rFonts w:ascii="Verdana" w:hAnsi="Verdana"/>
          <w:b/>
        </w:rPr>
        <w:t>kaksi (2) referenssiä/kategoria, eli yhteensä enintään 12 referenssiä</w:t>
      </w:r>
      <w:r w:rsidRPr="0015344C">
        <w:rPr>
          <w:rFonts w:ascii="Verdana" w:hAnsi="Verdana"/>
        </w:rPr>
        <w:t xml:space="preserve"> </w:t>
      </w:r>
      <w:r w:rsidRPr="003B0DC1">
        <w:rPr>
          <w:rFonts w:ascii="Verdana" w:hAnsi="Verdana"/>
        </w:rPr>
        <w:t>osallistumishakemusten vertailua varten.</w:t>
      </w:r>
    </w:p>
    <w:p w:rsidR="009A64A7" w:rsidRDefault="009A64A7" w:rsidP="009A64A7">
      <w:pPr>
        <w:ind w:left="720"/>
        <w:rPr>
          <w:rFonts w:ascii="Verdana" w:hAnsi="Verdana"/>
        </w:rPr>
      </w:pPr>
    </w:p>
    <w:p w:rsidR="009A64A7" w:rsidRDefault="009A64A7" w:rsidP="009A64A7">
      <w:pPr>
        <w:numPr>
          <w:ilvl w:val="0"/>
          <w:numId w:val="15"/>
        </w:numPr>
        <w:rPr>
          <w:rFonts w:ascii="Verdana" w:hAnsi="Verdana"/>
        </w:rPr>
      </w:pPr>
      <w:r w:rsidRPr="00D27C6D">
        <w:rPr>
          <w:rFonts w:ascii="Verdana" w:hAnsi="Verdana"/>
        </w:rPr>
        <w:t>Referensseistä on ilmoitettava tilaaja, tilaajan yh</w:t>
      </w:r>
      <w:r>
        <w:rPr>
          <w:rFonts w:ascii="Verdana" w:hAnsi="Verdana"/>
        </w:rPr>
        <w:t>teyshenkilö sekä puhelinnumero, sekä laadittava myös sanallinen kuvaus.</w:t>
      </w:r>
    </w:p>
    <w:p w:rsidR="009A64A7" w:rsidRPr="00D27C6D" w:rsidRDefault="009A64A7" w:rsidP="009A64A7">
      <w:pPr>
        <w:pStyle w:val="Luettelokappale"/>
        <w:rPr>
          <w:rFonts w:ascii="Verdana" w:hAnsi="Verdana"/>
        </w:rPr>
      </w:pPr>
    </w:p>
    <w:p w:rsidR="009A64A7" w:rsidRDefault="009A64A7" w:rsidP="009A64A7">
      <w:pPr>
        <w:numPr>
          <w:ilvl w:val="0"/>
          <w:numId w:val="15"/>
        </w:numPr>
        <w:rPr>
          <w:rFonts w:ascii="Verdana" w:hAnsi="Verdana"/>
        </w:rPr>
      </w:pPr>
      <w:r w:rsidRPr="00D27C6D">
        <w:rPr>
          <w:rFonts w:ascii="Verdana" w:hAnsi="Verdana"/>
        </w:rPr>
        <w:t xml:space="preserve">Tilaaja voi tarkistaa referenssit. Yksilöimättömiä referenssejä ei siksi </w:t>
      </w:r>
      <w:r>
        <w:rPr>
          <w:rFonts w:ascii="Verdana" w:hAnsi="Verdana"/>
        </w:rPr>
        <w:t xml:space="preserve">oteta </w:t>
      </w:r>
      <w:r w:rsidRPr="00D27C6D">
        <w:rPr>
          <w:rFonts w:ascii="Verdana" w:hAnsi="Verdana"/>
        </w:rPr>
        <w:t>huomio</w:t>
      </w:r>
      <w:r>
        <w:rPr>
          <w:rFonts w:ascii="Verdana" w:hAnsi="Verdana"/>
        </w:rPr>
        <w:t>on</w:t>
      </w:r>
      <w:r w:rsidRPr="00D27C6D">
        <w:rPr>
          <w:rFonts w:ascii="Verdana" w:hAnsi="Verdana"/>
        </w:rPr>
        <w:t>.</w:t>
      </w:r>
    </w:p>
    <w:p w:rsidR="009A64A7" w:rsidRPr="00D27C6D" w:rsidRDefault="009A64A7" w:rsidP="009A64A7">
      <w:pPr>
        <w:pStyle w:val="Luettelokappale"/>
        <w:rPr>
          <w:rFonts w:ascii="Verdana" w:hAnsi="Verdana"/>
        </w:rPr>
      </w:pPr>
    </w:p>
    <w:p w:rsidR="009A64A7" w:rsidRDefault="009A64A7" w:rsidP="009A64A7">
      <w:pPr>
        <w:numPr>
          <w:ilvl w:val="0"/>
          <w:numId w:val="15"/>
        </w:numPr>
        <w:rPr>
          <w:rFonts w:ascii="Verdana" w:hAnsi="Verdana"/>
        </w:rPr>
      </w:pPr>
      <w:r w:rsidRPr="00D27C6D">
        <w:rPr>
          <w:rFonts w:ascii="Verdana" w:hAnsi="Verdana"/>
        </w:rPr>
        <w:t>Referenssit eivät saa olla kolmea (3) vuotta vanhempia tämän lomakkeen jättöpäivästä laskettuna</w:t>
      </w:r>
      <w:r>
        <w:rPr>
          <w:rFonts w:ascii="Verdana" w:hAnsi="Verdana"/>
        </w:rPr>
        <w:t>.</w:t>
      </w:r>
      <w:r w:rsidRPr="00D27C6D">
        <w:rPr>
          <w:rFonts w:ascii="Verdana" w:hAnsi="Verdana"/>
        </w:rPr>
        <w:t xml:space="preserve"> </w:t>
      </w:r>
    </w:p>
    <w:p w:rsidR="009A64A7" w:rsidRPr="00AC0022" w:rsidRDefault="009A64A7" w:rsidP="009A64A7">
      <w:pPr>
        <w:ind w:left="720"/>
        <w:rPr>
          <w:rFonts w:ascii="Verdana" w:hAnsi="Verdana"/>
        </w:rPr>
      </w:pPr>
    </w:p>
    <w:p w:rsidR="009A64A7" w:rsidRDefault="009A64A7" w:rsidP="009A64A7">
      <w:pPr>
        <w:numPr>
          <w:ilvl w:val="0"/>
          <w:numId w:val="15"/>
        </w:numPr>
        <w:rPr>
          <w:rFonts w:ascii="Verdana" w:hAnsi="Verdana"/>
        </w:rPr>
      </w:pPr>
      <w:r>
        <w:rPr>
          <w:rFonts w:ascii="Verdana" w:hAnsi="Verdana"/>
        </w:rPr>
        <w:t xml:space="preserve">Ehdokkaiden vertailussa otetaan huomioon referenssien laatu niin, että kustakin vaatimukset täyttävästä referenssistä saa </w:t>
      </w:r>
      <w:r w:rsidRPr="002C4DF3">
        <w:rPr>
          <w:rFonts w:ascii="Verdana" w:hAnsi="Verdana"/>
          <w:b/>
        </w:rPr>
        <w:t>5 pistettä / referenssi.</w:t>
      </w:r>
    </w:p>
    <w:p w:rsidR="009A64A7" w:rsidRDefault="009A64A7" w:rsidP="009A64A7">
      <w:pPr>
        <w:pStyle w:val="Luettelokappale"/>
        <w:rPr>
          <w:rFonts w:ascii="Verdana" w:hAnsi="Verdana"/>
        </w:rPr>
      </w:pPr>
    </w:p>
    <w:p w:rsidR="009A64A7" w:rsidRDefault="009A64A7" w:rsidP="009A64A7">
      <w:pPr>
        <w:numPr>
          <w:ilvl w:val="0"/>
          <w:numId w:val="15"/>
        </w:numPr>
        <w:rPr>
          <w:rFonts w:ascii="Verdana" w:hAnsi="Verdana"/>
        </w:rPr>
      </w:pPr>
      <w:r w:rsidRPr="00C01E68">
        <w:rPr>
          <w:rFonts w:ascii="Verdana" w:hAnsi="Verdana"/>
        </w:rPr>
        <w:t xml:space="preserve">Parhaat pisteet </w:t>
      </w:r>
      <w:r>
        <w:rPr>
          <w:rFonts w:ascii="Verdana" w:hAnsi="Verdana"/>
        </w:rPr>
        <w:t xml:space="preserve">kokonaisuudessaan referensseistä saanut tarjoaja saa painorvon </w:t>
      </w:r>
      <w:r w:rsidRPr="0074182B">
        <w:rPr>
          <w:rFonts w:ascii="Verdana" w:hAnsi="Verdana"/>
        </w:rPr>
        <w:t xml:space="preserve">mukaiset </w:t>
      </w:r>
      <w:r>
        <w:rPr>
          <w:rFonts w:ascii="Verdana" w:hAnsi="Verdana"/>
        </w:rPr>
        <w:t>10</w:t>
      </w:r>
      <w:r w:rsidRPr="0074182B">
        <w:rPr>
          <w:rFonts w:ascii="Verdana" w:hAnsi="Verdana"/>
        </w:rPr>
        <w:t xml:space="preserve">0 pistettä ja muut kaavalla (tarjoajan referenssipisteet / parhaat referenssipisteet) * </w:t>
      </w:r>
      <w:r>
        <w:rPr>
          <w:rFonts w:ascii="Verdana" w:hAnsi="Verdana"/>
        </w:rPr>
        <w:t>10</w:t>
      </w:r>
      <w:r w:rsidRPr="0074182B">
        <w:rPr>
          <w:rFonts w:ascii="Verdana" w:hAnsi="Verdana"/>
        </w:rPr>
        <w:t>0.</w:t>
      </w:r>
    </w:p>
    <w:p w:rsidR="009A64A7" w:rsidRDefault="009A64A7" w:rsidP="009A64A7">
      <w:pPr>
        <w:pStyle w:val="Luettelokappale"/>
        <w:rPr>
          <w:rFonts w:ascii="Verdana" w:hAnsi="Verdana"/>
        </w:rPr>
      </w:pPr>
    </w:p>
    <w:p w:rsidR="009A64A7" w:rsidRPr="00325D16" w:rsidRDefault="009A64A7" w:rsidP="009A64A7">
      <w:pPr>
        <w:pStyle w:val="Luettelokappale"/>
        <w:numPr>
          <w:ilvl w:val="0"/>
          <w:numId w:val="15"/>
        </w:numPr>
        <w:contextualSpacing w:val="0"/>
        <w:rPr>
          <w:rFonts w:ascii="Verdana" w:hAnsi="Verdana"/>
        </w:rPr>
      </w:pPr>
      <w:r w:rsidRPr="000A5635">
        <w:rPr>
          <w:rFonts w:ascii="Verdana" w:hAnsi="Verdana"/>
          <w:b/>
        </w:rPr>
        <w:t xml:space="preserve">Huom! Tällä lomakkeella ilmoitettavien pisteytettävien referenssien tulee olla muita kuin mitä ehdokas on ilmoittanut vähimmäisvaatimuksena ESPD-lomakkeella. </w:t>
      </w:r>
    </w:p>
    <w:p w:rsidR="009A64A7" w:rsidRPr="00325D16" w:rsidRDefault="009A64A7" w:rsidP="009A64A7">
      <w:pPr>
        <w:pStyle w:val="Luettelokappale"/>
        <w:rPr>
          <w:rFonts w:ascii="Verdana" w:hAnsi="Verdana"/>
        </w:rPr>
      </w:pPr>
    </w:p>
    <w:p w:rsidR="009A64A7" w:rsidRDefault="009A64A7" w:rsidP="009A64A7">
      <w:pPr>
        <w:rPr>
          <w:rFonts w:ascii="Verdana" w:hAnsi="Verdana"/>
        </w:rPr>
      </w:pPr>
    </w:p>
    <w:p w:rsidR="009A64A7" w:rsidRPr="0015344C" w:rsidRDefault="009A64A7" w:rsidP="009A64A7">
      <w:pPr>
        <w:pStyle w:val="Luettelokappale"/>
        <w:numPr>
          <w:ilvl w:val="0"/>
          <w:numId w:val="24"/>
        </w:numPr>
        <w:contextualSpacing w:val="0"/>
        <w:rPr>
          <w:rFonts w:ascii="Verdana" w:hAnsi="Verdana"/>
          <w:b/>
        </w:rPr>
      </w:pPr>
      <w:r>
        <w:rPr>
          <w:rFonts w:ascii="Verdana" w:hAnsi="Verdana"/>
          <w:b/>
        </w:rPr>
        <w:t>KOKEMUS KONKURSSILAIN</w:t>
      </w:r>
      <w:r w:rsidRPr="0015344C">
        <w:rPr>
          <w:rFonts w:ascii="Verdana" w:hAnsi="Verdana"/>
          <w:b/>
        </w:rPr>
        <w:t xml:space="preserve"> 16:1</w:t>
      </w:r>
      <w:r>
        <w:rPr>
          <w:rFonts w:ascii="Verdana" w:hAnsi="Verdana"/>
          <w:b/>
        </w:rPr>
        <w:t xml:space="preserve"> </w:t>
      </w:r>
      <w:r w:rsidRPr="0015344C">
        <w:rPr>
          <w:rFonts w:ascii="Verdana" w:hAnsi="Verdana"/>
          <w:b/>
        </w:rPr>
        <w:t xml:space="preserve">MUKAISISTA </w:t>
      </w:r>
      <w:r>
        <w:rPr>
          <w:rFonts w:ascii="Verdana" w:hAnsi="Verdana"/>
          <w:b/>
        </w:rPr>
        <w:t xml:space="preserve">KONKURSSIPESÄN </w:t>
      </w:r>
      <w:r w:rsidRPr="0015344C">
        <w:rPr>
          <w:rFonts w:ascii="Verdana" w:hAnsi="Verdana"/>
          <w:b/>
        </w:rPr>
        <w:t>HALLINNON TARKASTUKSISTA JA NIITÄ KOSKEVAT REFERENSSIT</w:t>
      </w:r>
    </w:p>
    <w:p w:rsidR="009A64A7" w:rsidRDefault="009A64A7" w:rsidP="009A64A7">
      <w:pPr>
        <w:pStyle w:val="Luettelokappale"/>
        <w:rPr>
          <w:rFonts w:ascii="Verdana" w:hAnsi="Verdana"/>
          <w:b/>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KOKEMUS KONKURSSILAIN 16:1 MUKAISISTA KONKURSSIPESÄN HALLINNON TARKASTUKSISTA</w:t>
            </w:r>
          </w:p>
          <w:p w:rsidR="009A64A7" w:rsidRPr="002C4DF3" w:rsidRDefault="009A64A7" w:rsidP="003573B8">
            <w:pPr>
              <w:pStyle w:val="Alaotsikko"/>
              <w:numPr>
                <w:ilvl w:val="0"/>
                <w:numId w:val="0"/>
              </w:numPr>
              <w:spacing w:before="120"/>
              <w:ind w:left="360" w:hanging="360"/>
              <w:jc w:val="left"/>
              <w:rPr>
                <w:szCs w:val="20"/>
              </w:rPr>
            </w:pPr>
            <w:r>
              <w:rPr>
                <w:szCs w:val="20"/>
              </w:rPr>
              <w:t xml:space="preserve"> 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lastRenderedPageBreak/>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t>R</w:t>
            </w:r>
            <w:r>
              <w:rPr>
                <w:rFonts w:ascii="Verdana" w:hAnsi="Verdana"/>
                <w:b/>
              </w:rPr>
              <w:t>eferenssissä on kyse</w:t>
            </w:r>
            <w:r w:rsidRPr="002F7D77">
              <w:rPr>
                <w:rFonts w:ascii="Verdana" w:hAnsi="Verdana"/>
                <w:b/>
              </w:rPr>
              <w:t xml:space="preserve"> </w:t>
            </w:r>
            <w:r>
              <w:rPr>
                <w:rFonts w:ascii="Verdana" w:hAnsi="Verdana"/>
                <w:b/>
              </w:rPr>
              <w:t>kokemuksesta konkurssilain 16:1 mukaisista konkurssipesän hallinnon tarkastuksista.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 xml:space="preserve">KOKEMUS KONKURSSILAIN 16:1 MUKAISISTA konkurssipesän HALLINNON TARKASTUKSISTA </w:t>
            </w:r>
          </w:p>
          <w:p w:rsidR="009A64A7" w:rsidRPr="002C4DF3" w:rsidRDefault="009A64A7" w:rsidP="003573B8">
            <w:pPr>
              <w:pStyle w:val="Alaotsikko"/>
              <w:numPr>
                <w:ilvl w:val="0"/>
                <w:numId w:val="0"/>
              </w:numPr>
              <w:spacing w:before="120"/>
              <w:ind w:left="360" w:hanging="360"/>
              <w:jc w:val="left"/>
              <w:rPr>
                <w:szCs w:val="20"/>
              </w:rPr>
            </w:pPr>
            <w:r>
              <w:rPr>
                <w:szCs w:val="20"/>
              </w:rPr>
              <w:t>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F94F67">
              <w:rPr>
                <w:rFonts w:ascii="Verdana" w:hAnsi="Verdana"/>
                <w:b/>
              </w:rPr>
              <w:t xml:space="preserve">Referenssissä on kyse </w:t>
            </w:r>
            <w:r>
              <w:rPr>
                <w:rFonts w:ascii="Verdana" w:hAnsi="Verdana"/>
                <w:b/>
              </w:rPr>
              <w:t>kokemuksesta konkurssilain 16:1 mukaisista konkurssipesän hallinnon tarkastuksista.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Default="009A64A7" w:rsidP="009A64A7">
      <w:pPr>
        <w:pStyle w:val="Luettelokappale"/>
        <w:rPr>
          <w:rFonts w:ascii="Verdana" w:hAnsi="Verdana"/>
          <w:b/>
        </w:rPr>
      </w:pPr>
    </w:p>
    <w:p w:rsidR="009A64A7" w:rsidRPr="0015344C" w:rsidRDefault="009A64A7" w:rsidP="009A64A7">
      <w:pPr>
        <w:pStyle w:val="Luettelokappale"/>
        <w:numPr>
          <w:ilvl w:val="0"/>
          <w:numId w:val="24"/>
        </w:numPr>
        <w:contextualSpacing w:val="0"/>
        <w:rPr>
          <w:rFonts w:ascii="Verdana" w:hAnsi="Verdana"/>
          <w:b/>
        </w:rPr>
      </w:pPr>
      <w:r w:rsidRPr="0015344C">
        <w:rPr>
          <w:rFonts w:ascii="Verdana" w:hAnsi="Verdana"/>
          <w:b/>
        </w:rPr>
        <w:t>YRITYSSANEERAUSMENETTELYN ALOITTAMISTA VARTEN LAADITTAVAN YRITYSSANEERAUSASETUKSEN 1 a §:SSÄ TARKOITETTU TILINTARKASTAJAN SELVITYS</w:t>
      </w:r>
    </w:p>
    <w:p w:rsidR="009A64A7" w:rsidRDefault="009A64A7" w:rsidP="009A64A7">
      <w:pPr>
        <w:pStyle w:val="Luettelokappale"/>
        <w:rPr>
          <w:rFonts w:ascii="Verdana" w:hAnsi="Verdana"/>
          <w:b/>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yRITYSSANEERAUSMENETTELYN ALOITTAMISTA VARTEN LAADITTAVAN YRITYSSANEERAUSASETUKSEN 1 a §:SSÄ TARKOITETTU TILINTARKASTAJAN SELVITYS</w:t>
            </w:r>
          </w:p>
          <w:p w:rsidR="009A64A7" w:rsidRPr="002C4DF3" w:rsidRDefault="009A64A7" w:rsidP="003573B8">
            <w:pPr>
              <w:pStyle w:val="Alaotsikko"/>
              <w:numPr>
                <w:ilvl w:val="0"/>
                <w:numId w:val="0"/>
              </w:numPr>
              <w:spacing w:before="120"/>
              <w:ind w:left="360" w:hanging="360"/>
              <w:jc w:val="left"/>
              <w:rPr>
                <w:szCs w:val="20"/>
              </w:rPr>
            </w:pPr>
            <w:r>
              <w:rPr>
                <w:szCs w:val="20"/>
              </w:rPr>
              <w:t>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lastRenderedPageBreak/>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6546D2">
              <w:rPr>
                <w:rFonts w:ascii="Verdana" w:hAnsi="Verdana"/>
                <w:b/>
              </w:rPr>
              <w:t xml:space="preserve">Referenssissä on kyse </w:t>
            </w:r>
            <w:r>
              <w:rPr>
                <w:rFonts w:ascii="Verdana" w:hAnsi="Verdana"/>
                <w:b/>
              </w:rPr>
              <w:t>yrityssaneerausmenettelyn aloittamista varten laadittavan yrityssaneerausasetuksen 1 a §:ssä tarkoitetusta tilintarkastajan selvityksestä.</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yRITYSSANEERAUSMENETTELYN ALOITTAMISTA VARTEN LAADITTAVAN YRITYSSANEERAUSASETUKSEN 1 a §:SSÄ TARKOITETTU TILINTARKASTAJAN SELVITYS</w:t>
            </w:r>
          </w:p>
          <w:p w:rsidR="009A64A7" w:rsidRPr="002C4DF3" w:rsidRDefault="009A64A7" w:rsidP="003573B8">
            <w:pPr>
              <w:pStyle w:val="Alaotsikko"/>
              <w:numPr>
                <w:ilvl w:val="0"/>
                <w:numId w:val="0"/>
              </w:numPr>
              <w:spacing w:before="120"/>
              <w:ind w:left="360" w:hanging="360"/>
              <w:jc w:val="left"/>
              <w:rPr>
                <w:szCs w:val="20"/>
              </w:rPr>
            </w:pPr>
            <w:r>
              <w:rPr>
                <w:szCs w:val="20"/>
              </w:rPr>
              <w:t>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6546D2">
              <w:rPr>
                <w:rFonts w:ascii="Verdana" w:hAnsi="Verdana"/>
                <w:b/>
              </w:rPr>
              <w:t xml:space="preserve">Referenssissä on kyse </w:t>
            </w:r>
            <w:r>
              <w:rPr>
                <w:rFonts w:ascii="Verdana" w:hAnsi="Verdana"/>
                <w:b/>
              </w:rPr>
              <w:t>yrityssaneerausmenettelyn aloittamista varten laadittavan yrityssaneerausasetuksen 1 a §:ssä tarkoitetusta tilintarkastajan selvityksestä.</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Default="009A64A7" w:rsidP="009A64A7">
      <w:pPr>
        <w:pStyle w:val="Luettelokappale"/>
        <w:rPr>
          <w:rFonts w:ascii="Verdana" w:hAnsi="Verdana"/>
          <w:b/>
        </w:rPr>
      </w:pPr>
    </w:p>
    <w:p w:rsidR="009A64A7" w:rsidRDefault="009A64A7" w:rsidP="009A64A7">
      <w:pPr>
        <w:pStyle w:val="Luettelokappale"/>
        <w:rPr>
          <w:rFonts w:ascii="Verdana" w:hAnsi="Verdana"/>
          <w:b/>
        </w:rPr>
      </w:pPr>
    </w:p>
    <w:p w:rsidR="009A64A7" w:rsidRDefault="009A64A7" w:rsidP="009A64A7">
      <w:pPr>
        <w:pStyle w:val="Luettelokappale"/>
        <w:numPr>
          <w:ilvl w:val="0"/>
          <w:numId w:val="24"/>
        </w:numPr>
        <w:contextualSpacing w:val="0"/>
        <w:rPr>
          <w:rFonts w:ascii="Verdana" w:hAnsi="Verdana"/>
          <w:b/>
        </w:rPr>
      </w:pPr>
      <w:r w:rsidRPr="0015344C">
        <w:rPr>
          <w:rFonts w:ascii="Verdana" w:hAnsi="Verdana"/>
          <w:b/>
        </w:rPr>
        <w:t>LIIKETOIMINTA- JA OSAKEKAUPPOIHIN LIITTYVÄT ARVONMÄÄRITYSTÄ</w:t>
      </w:r>
      <w:r>
        <w:rPr>
          <w:rFonts w:ascii="Verdana" w:hAnsi="Verdana"/>
          <w:b/>
        </w:rPr>
        <w:t xml:space="preserve"> KOSKEVAT REFERENSSIT</w:t>
      </w:r>
    </w:p>
    <w:p w:rsidR="009A64A7" w:rsidRDefault="009A64A7" w:rsidP="009A64A7">
      <w:pPr>
        <w:pStyle w:val="Luettelokappale"/>
        <w:rPr>
          <w:rFonts w:ascii="Verdana" w:hAnsi="Verdana"/>
          <w:b/>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 xml:space="preserve">liiketoiminta- ja osakekauppoihin liittyvä </w:t>
            </w:r>
            <w:r w:rsidRPr="00F94F67">
              <w:rPr>
                <w:szCs w:val="20"/>
              </w:rPr>
              <w:t>ARVONMÄÄRITYSTÄ</w:t>
            </w:r>
          </w:p>
          <w:p w:rsidR="009A64A7" w:rsidRPr="002C4DF3" w:rsidRDefault="009A64A7" w:rsidP="003573B8">
            <w:pPr>
              <w:pStyle w:val="Alaotsikko"/>
              <w:numPr>
                <w:ilvl w:val="0"/>
                <w:numId w:val="0"/>
              </w:numPr>
              <w:spacing w:before="120"/>
              <w:ind w:left="360" w:hanging="360"/>
              <w:jc w:val="left"/>
              <w:rPr>
                <w:szCs w:val="20"/>
              </w:rPr>
            </w:pPr>
            <w:r>
              <w:rPr>
                <w:szCs w:val="20"/>
              </w:rPr>
              <w:t>koskeva 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lastRenderedPageBreak/>
              <w:t>R</w:t>
            </w:r>
            <w:r>
              <w:rPr>
                <w:rFonts w:ascii="Verdana" w:hAnsi="Verdana"/>
                <w:b/>
              </w:rPr>
              <w:t>eferenssissä on kyse</w:t>
            </w:r>
            <w:r w:rsidRPr="002F7D77">
              <w:rPr>
                <w:rFonts w:ascii="Verdana" w:hAnsi="Verdana"/>
                <w:b/>
              </w:rPr>
              <w:t xml:space="preserve"> </w:t>
            </w:r>
            <w:r>
              <w:rPr>
                <w:rFonts w:ascii="Verdana" w:hAnsi="Verdana"/>
                <w:b/>
              </w:rPr>
              <w:t>liiketoiminta- ja osakekauppoja koskevista</w:t>
            </w:r>
            <w:r w:rsidRPr="002F7D77">
              <w:rPr>
                <w:rFonts w:ascii="Verdana" w:hAnsi="Verdana"/>
                <w:b/>
              </w:rPr>
              <w:t xml:space="preserve"> arvonmäärityspalvelui</w:t>
            </w:r>
            <w:r>
              <w:rPr>
                <w:rFonts w:ascii="Verdana" w:hAnsi="Verdana"/>
                <w:b/>
              </w:rPr>
              <w:t>s</w:t>
            </w:r>
            <w:r w:rsidRPr="002F7D77">
              <w:rPr>
                <w:rFonts w:ascii="Verdana" w:hAnsi="Verdana"/>
                <w:b/>
              </w:rPr>
              <w:t>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 xml:space="preserve">LIIKETOIMINTA- JA OSAKEKAUPPOihin liittyvä </w:t>
            </w:r>
            <w:r w:rsidRPr="00F94F67">
              <w:rPr>
                <w:szCs w:val="20"/>
              </w:rPr>
              <w:t>ARVONMÄÄRITYSTÄ</w:t>
            </w:r>
          </w:p>
          <w:p w:rsidR="009A64A7" w:rsidRPr="002C4DF3" w:rsidRDefault="009A64A7" w:rsidP="003573B8">
            <w:pPr>
              <w:pStyle w:val="Alaotsikko"/>
              <w:numPr>
                <w:ilvl w:val="0"/>
                <w:numId w:val="0"/>
              </w:numPr>
              <w:spacing w:before="120"/>
              <w:ind w:left="360" w:hanging="360"/>
              <w:jc w:val="left"/>
              <w:rPr>
                <w:szCs w:val="20"/>
              </w:rPr>
            </w:pPr>
            <w:r>
              <w:rPr>
                <w:szCs w:val="20"/>
              </w:rPr>
              <w:t>koskeva 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6546D2">
              <w:rPr>
                <w:rFonts w:ascii="Verdana" w:hAnsi="Verdana"/>
                <w:b/>
              </w:rPr>
              <w:t xml:space="preserve">Referenssissä on kyse </w:t>
            </w:r>
            <w:r>
              <w:rPr>
                <w:rFonts w:ascii="Verdana" w:hAnsi="Verdana"/>
                <w:b/>
              </w:rPr>
              <w:t>liiketoiminta- ja osakekauppoihin liittyvistä</w:t>
            </w:r>
            <w:r w:rsidRPr="006546D2">
              <w:rPr>
                <w:rFonts w:ascii="Verdana" w:hAnsi="Verdana"/>
                <w:b/>
              </w:rPr>
              <w:t xml:space="preserve"> arvonmäärityspalveluista.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Pr="003D11FD" w:rsidRDefault="009A64A7" w:rsidP="009A64A7">
      <w:pPr>
        <w:rPr>
          <w:rFonts w:ascii="Verdana" w:hAnsi="Verdana"/>
          <w:b/>
          <w:color w:val="FF0000"/>
        </w:rPr>
      </w:pPr>
    </w:p>
    <w:p w:rsidR="009A64A7" w:rsidRPr="00F94F67" w:rsidRDefault="009A64A7" w:rsidP="009A64A7">
      <w:pPr>
        <w:pStyle w:val="Luettelokappale"/>
        <w:rPr>
          <w:rFonts w:ascii="Verdana" w:hAnsi="Verdana"/>
          <w:b/>
        </w:rPr>
      </w:pPr>
    </w:p>
    <w:p w:rsidR="009A64A7" w:rsidRDefault="009A64A7" w:rsidP="009A64A7">
      <w:pPr>
        <w:pStyle w:val="Luettelokappale"/>
        <w:numPr>
          <w:ilvl w:val="0"/>
          <w:numId w:val="24"/>
        </w:numPr>
        <w:contextualSpacing w:val="0"/>
        <w:rPr>
          <w:rFonts w:ascii="Verdana" w:hAnsi="Verdana"/>
          <w:b/>
        </w:rPr>
      </w:pPr>
      <w:r w:rsidRPr="00026FDC">
        <w:rPr>
          <w:rFonts w:ascii="Verdana" w:hAnsi="Verdana"/>
          <w:b/>
        </w:rPr>
        <w:t>LAINASALKUN ARVONMÄÄRITYSTÄ KOSKEVAT</w:t>
      </w:r>
      <w:r>
        <w:rPr>
          <w:rFonts w:ascii="Verdana" w:hAnsi="Verdana"/>
          <w:b/>
        </w:rPr>
        <w:t xml:space="preserve"> REFERENSSIT</w:t>
      </w:r>
    </w:p>
    <w:p w:rsidR="009A64A7" w:rsidRDefault="009A64A7" w:rsidP="009A64A7">
      <w:pPr>
        <w:pStyle w:val="Luettelokappale"/>
        <w:rPr>
          <w:rFonts w:ascii="Verdana" w:hAnsi="Verdana"/>
          <w:b/>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jc w:val="left"/>
              <w:rPr>
                <w:szCs w:val="20"/>
              </w:rPr>
            </w:pPr>
            <w:r>
              <w:rPr>
                <w:szCs w:val="20"/>
              </w:rPr>
              <w:t xml:space="preserve">LAINASALKUN </w:t>
            </w:r>
            <w:r w:rsidRPr="00F94F67">
              <w:rPr>
                <w:szCs w:val="20"/>
              </w:rPr>
              <w:t>ARVONMÄÄRITYSTÄ</w:t>
            </w:r>
          </w:p>
          <w:p w:rsidR="009A64A7" w:rsidRPr="002C4DF3" w:rsidRDefault="009A64A7" w:rsidP="003573B8">
            <w:pPr>
              <w:pStyle w:val="Alaotsikko"/>
              <w:numPr>
                <w:ilvl w:val="0"/>
                <w:numId w:val="0"/>
              </w:numPr>
              <w:spacing w:before="120"/>
              <w:ind w:left="360" w:hanging="360"/>
              <w:jc w:val="left"/>
              <w:rPr>
                <w:szCs w:val="20"/>
              </w:rPr>
            </w:pPr>
            <w:r>
              <w:rPr>
                <w:szCs w:val="20"/>
              </w:rPr>
              <w:t>koskeva 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t>R</w:t>
            </w:r>
            <w:r>
              <w:rPr>
                <w:rFonts w:ascii="Verdana" w:hAnsi="Verdana"/>
                <w:b/>
              </w:rPr>
              <w:t>eferenssissä on kyse</w:t>
            </w:r>
            <w:r w:rsidRPr="002F7D77">
              <w:rPr>
                <w:rFonts w:ascii="Verdana" w:hAnsi="Verdana"/>
                <w:b/>
              </w:rPr>
              <w:t xml:space="preserve"> </w:t>
            </w:r>
            <w:r>
              <w:rPr>
                <w:rFonts w:ascii="Verdana" w:hAnsi="Verdana"/>
                <w:b/>
              </w:rPr>
              <w:t>lainasalkun arvonmääritystä koskevista</w:t>
            </w:r>
            <w:r w:rsidRPr="002F7D77">
              <w:rPr>
                <w:rFonts w:ascii="Verdana" w:hAnsi="Verdana"/>
                <w:b/>
              </w:rPr>
              <w:t xml:space="preserve"> arvonmäärityspalvelui</w:t>
            </w:r>
            <w:r>
              <w:rPr>
                <w:rFonts w:ascii="Verdana" w:hAnsi="Verdana"/>
                <w:b/>
              </w:rPr>
              <w:t>s</w:t>
            </w:r>
            <w:r w:rsidRPr="002F7D77">
              <w:rPr>
                <w:rFonts w:ascii="Verdana" w:hAnsi="Verdana"/>
                <w:b/>
              </w:rPr>
              <w:t>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Default="009A64A7" w:rsidP="003573B8">
            <w:pPr>
              <w:pStyle w:val="Alaotsikko"/>
              <w:numPr>
                <w:ilvl w:val="0"/>
                <w:numId w:val="0"/>
              </w:numPr>
              <w:spacing w:before="120"/>
              <w:ind w:left="360" w:hanging="360"/>
              <w:jc w:val="left"/>
              <w:rPr>
                <w:szCs w:val="20"/>
              </w:rPr>
            </w:pPr>
            <w:r>
              <w:rPr>
                <w:szCs w:val="20"/>
              </w:rPr>
              <w:t xml:space="preserve">LAINASALKUN </w:t>
            </w:r>
            <w:r w:rsidRPr="00F94F67">
              <w:rPr>
                <w:szCs w:val="20"/>
              </w:rPr>
              <w:t>ARVONMÄÄRITYSTÄ</w:t>
            </w:r>
          </w:p>
          <w:p w:rsidR="009A64A7" w:rsidRPr="002C4DF3" w:rsidRDefault="009A64A7" w:rsidP="003573B8">
            <w:pPr>
              <w:pStyle w:val="Alaotsikko"/>
              <w:numPr>
                <w:ilvl w:val="0"/>
                <w:numId w:val="0"/>
              </w:numPr>
              <w:spacing w:before="120"/>
              <w:ind w:left="360" w:hanging="360"/>
              <w:jc w:val="left"/>
              <w:rPr>
                <w:szCs w:val="20"/>
              </w:rPr>
            </w:pPr>
            <w:r>
              <w:rPr>
                <w:szCs w:val="20"/>
              </w:rPr>
              <w:t>koskeva 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lastRenderedPageBreak/>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893B8F">
              <w:rPr>
                <w:rFonts w:ascii="Verdana" w:hAnsi="Verdana"/>
                <w:b/>
              </w:rPr>
              <w:t xml:space="preserve">Referenssissä on kyse </w:t>
            </w:r>
            <w:r>
              <w:rPr>
                <w:rFonts w:ascii="Verdana" w:hAnsi="Verdana"/>
                <w:b/>
              </w:rPr>
              <w:t>lainasalkun arvonmääritystä</w:t>
            </w:r>
            <w:r w:rsidRPr="00893B8F">
              <w:rPr>
                <w:rFonts w:ascii="Verdana" w:hAnsi="Verdana"/>
                <w:b/>
              </w:rPr>
              <w:t xml:space="preserve"> koskevista arvonmäärityspalveluista.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Default="009A64A7" w:rsidP="009A64A7">
      <w:pPr>
        <w:pStyle w:val="Luettelokappale"/>
        <w:numPr>
          <w:ilvl w:val="0"/>
          <w:numId w:val="24"/>
        </w:numPr>
        <w:contextualSpacing w:val="0"/>
        <w:rPr>
          <w:rFonts w:ascii="Verdana" w:hAnsi="Verdana"/>
          <w:b/>
        </w:rPr>
      </w:pPr>
      <w:r w:rsidRPr="003D11FD">
        <w:rPr>
          <w:rFonts w:ascii="Verdana" w:hAnsi="Verdana"/>
          <w:b/>
        </w:rPr>
        <w:t>VAKUUKSIEN ARVONMÄÄRITYS YHTEISTYÖSSÄ KIINTEISTÖNVÄLITTÄJÄN, TAVARANTARKASTAJAN YM. KANSSA</w:t>
      </w:r>
    </w:p>
    <w:p w:rsidR="009A64A7" w:rsidRDefault="009A64A7" w:rsidP="009A64A7">
      <w:pPr>
        <w:pStyle w:val="Luettelokappale"/>
        <w:rPr>
          <w:rFonts w:ascii="Verdana" w:hAnsi="Verdana"/>
          <w:b/>
          <w:color w:val="FF0000"/>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Pr="002C4DF3" w:rsidRDefault="009A64A7" w:rsidP="003573B8">
            <w:pPr>
              <w:pStyle w:val="Alaotsikko"/>
              <w:numPr>
                <w:ilvl w:val="0"/>
                <w:numId w:val="0"/>
              </w:numPr>
              <w:spacing w:before="120"/>
              <w:ind w:left="360" w:hanging="360"/>
              <w:jc w:val="left"/>
              <w:rPr>
                <w:szCs w:val="20"/>
              </w:rPr>
            </w:pPr>
            <w:r>
              <w:rPr>
                <w:szCs w:val="20"/>
              </w:rPr>
              <w:t xml:space="preserve">VAKUUKSIEN </w:t>
            </w:r>
            <w:r w:rsidRPr="00F94F67">
              <w:rPr>
                <w:szCs w:val="20"/>
              </w:rPr>
              <w:t>ARVONMÄÄRITYSTÄ</w:t>
            </w:r>
            <w:r>
              <w:rPr>
                <w:szCs w:val="20"/>
              </w:rPr>
              <w:t xml:space="preserve"> koskeva 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t>R</w:t>
            </w:r>
            <w:r>
              <w:rPr>
                <w:rFonts w:ascii="Verdana" w:hAnsi="Verdana"/>
                <w:b/>
              </w:rPr>
              <w:t>eferenssissä on kyse</w:t>
            </w:r>
            <w:r w:rsidRPr="002F7D77">
              <w:rPr>
                <w:rFonts w:ascii="Verdana" w:hAnsi="Verdana"/>
                <w:b/>
              </w:rPr>
              <w:t xml:space="preserve"> </w:t>
            </w:r>
            <w:r>
              <w:rPr>
                <w:rFonts w:ascii="Verdana" w:hAnsi="Verdana"/>
                <w:b/>
              </w:rPr>
              <w:t>yhteistyössä kiinteistönvälittäjän, tavarantarkastajan ym. kanssa tehdyistä</w:t>
            </w:r>
            <w:r w:rsidRPr="002F7D77">
              <w:rPr>
                <w:rFonts w:ascii="Verdana" w:hAnsi="Verdana"/>
                <w:b/>
              </w:rPr>
              <w:t xml:space="preserve"> </w:t>
            </w:r>
            <w:r>
              <w:rPr>
                <w:rFonts w:ascii="Verdana" w:hAnsi="Verdana"/>
                <w:b/>
              </w:rPr>
              <w:t xml:space="preserve">vakuuksien </w:t>
            </w:r>
            <w:r w:rsidRPr="002F7D77">
              <w:rPr>
                <w:rFonts w:ascii="Verdana" w:hAnsi="Verdana"/>
                <w:b/>
              </w:rPr>
              <w:t>arvonmäärityspalvelui</w:t>
            </w:r>
            <w:r>
              <w:rPr>
                <w:rFonts w:ascii="Verdana" w:hAnsi="Verdana"/>
                <w:b/>
              </w:rPr>
              <w:t>s</w:t>
            </w:r>
            <w:r w:rsidRPr="002F7D77">
              <w:rPr>
                <w:rFonts w:ascii="Verdana" w:hAnsi="Verdana"/>
                <w:b/>
              </w:rPr>
              <w:t>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Pr="002C4DF3" w:rsidRDefault="009A64A7" w:rsidP="003573B8">
            <w:pPr>
              <w:pStyle w:val="Alaotsikko"/>
              <w:numPr>
                <w:ilvl w:val="0"/>
                <w:numId w:val="0"/>
              </w:numPr>
              <w:spacing w:before="120"/>
              <w:ind w:left="360" w:hanging="360"/>
              <w:jc w:val="left"/>
              <w:rPr>
                <w:szCs w:val="20"/>
              </w:rPr>
            </w:pPr>
            <w:r>
              <w:rPr>
                <w:szCs w:val="20"/>
              </w:rPr>
              <w:t xml:space="preserve">vakuuksien </w:t>
            </w:r>
            <w:r w:rsidRPr="00F94F67">
              <w:rPr>
                <w:szCs w:val="20"/>
              </w:rPr>
              <w:t>ARVONMÄÄRITYSTÄ</w:t>
            </w:r>
            <w:r>
              <w:rPr>
                <w:szCs w:val="20"/>
              </w:rPr>
              <w:t xml:space="preserve"> koskeva 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026FDC">
              <w:rPr>
                <w:rFonts w:ascii="Verdana" w:hAnsi="Verdana"/>
                <w:b/>
              </w:rPr>
              <w:t>Referenssissä on kyse yhteistyössä kiinteistönvälittäjän, tavarantarkastajan ym. kanssa tehdyistä vakuuksien arvonmäärityspalveluista.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Default="009A64A7" w:rsidP="009A64A7">
      <w:pPr>
        <w:pStyle w:val="Luettelokappale"/>
        <w:rPr>
          <w:rFonts w:ascii="Verdana" w:hAnsi="Verdana"/>
          <w:b/>
        </w:rPr>
      </w:pPr>
    </w:p>
    <w:p w:rsidR="009A64A7" w:rsidRPr="00F94F67" w:rsidRDefault="009A64A7" w:rsidP="009A64A7">
      <w:pPr>
        <w:pStyle w:val="Luettelokappale"/>
        <w:rPr>
          <w:rFonts w:ascii="Verdana" w:hAnsi="Verdana"/>
          <w:b/>
        </w:rPr>
      </w:pPr>
    </w:p>
    <w:p w:rsidR="009A64A7" w:rsidRDefault="009A64A7" w:rsidP="009A64A7">
      <w:pPr>
        <w:pStyle w:val="Luettelokappale"/>
        <w:numPr>
          <w:ilvl w:val="0"/>
          <w:numId w:val="24"/>
        </w:numPr>
        <w:contextualSpacing w:val="0"/>
        <w:rPr>
          <w:rFonts w:ascii="Verdana" w:hAnsi="Verdana"/>
          <w:b/>
        </w:rPr>
      </w:pPr>
      <w:r w:rsidRPr="003D11FD">
        <w:rPr>
          <w:rFonts w:ascii="Verdana" w:hAnsi="Verdana"/>
          <w:b/>
        </w:rPr>
        <w:t>KAUPANKÄYNTISALKUN ARVONMÄÄRITYSTÄ KOSKEVAT</w:t>
      </w:r>
      <w:r>
        <w:rPr>
          <w:rFonts w:ascii="Verdana" w:hAnsi="Verdana"/>
          <w:b/>
        </w:rPr>
        <w:t xml:space="preserve"> REFERENSSIT</w:t>
      </w:r>
    </w:p>
    <w:p w:rsidR="009A64A7" w:rsidRDefault="009A64A7" w:rsidP="009A64A7">
      <w:pPr>
        <w:pStyle w:val="Luettelokappale"/>
        <w:rPr>
          <w:rFonts w:ascii="Verdana" w:hAnsi="Verdana"/>
          <w:b/>
        </w:rPr>
      </w:pPr>
    </w:p>
    <w:tbl>
      <w:tblPr>
        <w:tblW w:w="0" w:type="auto"/>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7530"/>
        <w:gridCol w:w="1260"/>
        <w:gridCol w:w="1000"/>
      </w:tblGrid>
      <w:tr w:rsidR="009A64A7" w:rsidRPr="00D27C6D" w:rsidTr="003573B8">
        <w:trPr>
          <w:trHeight w:val="562"/>
          <w:tblCellSpacing w:w="20" w:type="dxa"/>
        </w:trPr>
        <w:tc>
          <w:tcPr>
            <w:tcW w:w="9710" w:type="dxa"/>
            <w:gridSpan w:val="3"/>
            <w:shd w:val="clear" w:color="auto" w:fill="DBE5F1" w:themeFill="accent1" w:themeFillTint="33"/>
          </w:tcPr>
          <w:p w:rsidR="009A64A7" w:rsidRPr="002C4DF3" w:rsidRDefault="009A64A7" w:rsidP="003573B8">
            <w:pPr>
              <w:pStyle w:val="Alaotsikko"/>
              <w:numPr>
                <w:ilvl w:val="0"/>
                <w:numId w:val="0"/>
              </w:numPr>
              <w:spacing w:before="120"/>
              <w:jc w:val="left"/>
              <w:rPr>
                <w:szCs w:val="20"/>
              </w:rPr>
            </w:pPr>
            <w:r>
              <w:rPr>
                <w:szCs w:val="20"/>
              </w:rPr>
              <w:t xml:space="preserve">KAUPANKÄYNTISALKUN </w:t>
            </w:r>
            <w:r w:rsidRPr="00F94F67">
              <w:rPr>
                <w:szCs w:val="20"/>
              </w:rPr>
              <w:t>ARVONMÄÄRITYSTÄ</w:t>
            </w:r>
            <w:r>
              <w:rPr>
                <w:szCs w:val="20"/>
              </w:rPr>
              <w:t xml:space="preserve"> koskeva referenssi NRO 1</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t>R</w:t>
            </w:r>
            <w:r>
              <w:rPr>
                <w:rFonts w:ascii="Verdana" w:hAnsi="Verdana"/>
                <w:b/>
              </w:rPr>
              <w:t>eferenssissä on kyse</w:t>
            </w:r>
            <w:r w:rsidRPr="002F7D77">
              <w:rPr>
                <w:rFonts w:ascii="Verdana" w:hAnsi="Verdana"/>
                <w:b/>
              </w:rPr>
              <w:t xml:space="preserve"> </w:t>
            </w:r>
            <w:r>
              <w:rPr>
                <w:rFonts w:ascii="Verdana" w:hAnsi="Verdana"/>
                <w:b/>
              </w:rPr>
              <w:t xml:space="preserve">kaupankäyntisalkun </w:t>
            </w:r>
            <w:r w:rsidRPr="002F7D77">
              <w:rPr>
                <w:rFonts w:ascii="Verdana" w:hAnsi="Verdana"/>
                <w:b/>
              </w:rPr>
              <w:t xml:space="preserve"> arvonmäärityspalvelui</w:t>
            </w:r>
            <w:r>
              <w:rPr>
                <w:rFonts w:ascii="Verdana" w:hAnsi="Verdana"/>
                <w:b/>
              </w:rPr>
              <w:t>s</w:t>
            </w:r>
            <w:r w:rsidRPr="002F7D77">
              <w:rPr>
                <w:rFonts w:ascii="Verdana" w:hAnsi="Verdana"/>
                <w:b/>
              </w:rPr>
              <w:t>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DBE5F1" w:themeFill="accent1" w:themeFillTint="33"/>
          </w:tcPr>
          <w:p w:rsidR="009A64A7" w:rsidRPr="002C4DF3" w:rsidRDefault="009A64A7" w:rsidP="003573B8">
            <w:pPr>
              <w:pStyle w:val="Alaotsikko"/>
              <w:numPr>
                <w:ilvl w:val="0"/>
                <w:numId w:val="0"/>
              </w:numPr>
              <w:spacing w:before="120"/>
              <w:ind w:left="360" w:hanging="360"/>
              <w:jc w:val="left"/>
              <w:rPr>
                <w:szCs w:val="20"/>
              </w:rPr>
            </w:pPr>
            <w:r>
              <w:rPr>
                <w:szCs w:val="20"/>
              </w:rPr>
              <w:t>KAUPANKÄYNTISALKUN</w:t>
            </w:r>
            <w:r w:rsidRPr="00F94F67">
              <w:rPr>
                <w:szCs w:val="20"/>
              </w:rPr>
              <w:t xml:space="preserve"> ARVONMÄÄRITYSTÄ</w:t>
            </w:r>
            <w:r>
              <w:rPr>
                <w:szCs w:val="20"/>
              </w:rPr>
              <w:t xml:space="preserve"> koskeva referenssi NRO 2</w:t>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Pr>
                <w:rFonts w:ascii="Verdana" w:hAnsi="Verdana"/>
              </w:rPr>
              <w:t>Ehdokkaa</w:t>
            </w:r>
            <w:r w:rsidRPr="00D27C6D">
              <w:rPr>
                <w:rFonts w:ascii="Verdana" w:hAnsi="Verdana"/>
              </w:rPr>
              <w:t>n referenssi</w:t>
            </w:r>
            <w:r>
              <w:rPr>
                <w:rFonts w:ascii="Verdana" w:hAnsi="Verdana"/>
              </w:rPr>
              <w:t>projektin</w:t>
            </w:r>
            <w:r w:rsidRPr="00D27C6D">
              <w:rPr>
                <w:rFonts w:ascii="Verdana" w:hAnsi="Verdana"/>
              </w:rPr>
              <w:t xml:space="preserve"> asiakas: </w:t>
            </w:r>
            <w:r w:rsidRPr="00D27C6D">
              <w:rPr>
                <w:rFonts w:ascii="Verdana" w:hAnsi="Verdana"/>
              </w:rPr>
              <w:fldChar w:fldCharType="begin">
                <w:ffData>
                  <w:name w:val="Teksti4"/>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Referenssiasiakkaan yhteyshenkilön yhteystiedot (nimi ja puh.):</w:t>
            </w:r>
            <w:r>
              <w:rPr>
                <w:rFonts w:ascii="Verdana" w:hAnsi="Verdana"/>
              </w:rPr>
              <w:t xml:space="preserve"> </w:t>
            </w:r>
            <w:r w:rsidRPr="00D27C6D">
              <w:rPr>
                <w:rFonts w:ascii="Verdana" w:hAnsi="Verdana"/>
              </w:rPr>
              <w:fldChar w:fldCharType="begin">
                <w:ffData>
                  <w:name w:val="Teksti5"/>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562"/>
          <w:tblCellSpacing w:w="20" w:type="dxa"/>
        </w:trPr>
        <w:tc>
          <w:tcPr>
            <w:tcW w:w="9710" w:type="dxa"/>
            <w:gridSpan w:val="3"/>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t>Referenssi</w:t>
            </w:r>
            <w:r>
              <w:rPr>
                <w:rFonts w:ascii="Verdana" w:hAnsi="Verdana"/>
              </w:rPr>
              <w:t>projektin</w:t>
            </w:r>
            <w:r w:rsidRPr="00D27C6D">
              <w:rPr>
                <w:rFonts w:ascii="Verdana" w:hAnsi="Verdana"/>
              </w:rPr>
              <w:t xml:space="preserve"> sopimuskausi:</w:t>
            </w:r>
            <w:r>
              <w:rPr>
                <w:rFonts w:ascii="Verdana" w:hAnsi="Verdana"/>
              </w:rPr>
              <w:t xml:space="preserve"> </w:t>
            </w:r>
            <w:r w:rsidRPr="00D27C6D">
              <w:rPr>
                <w:rFonts w:ascii="Verdana" w:hAnsi="Verdana"/>
              </w:rPr>
              <w:fldChar w:fldCharType="begin">
                <w:ffData>
                  <w:name w:val="Teksti6"/>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noProof/>
              </w:rPr>
              <w:t> </w:t>
            </w:r>
            <w:r w:rsidRPr="00D27C6D">
              <w:rPr>
                <w:rFonts w:ascii="Verdana" w:hAnsi="Verdana"/>
              </w:rPr>
              <w:fldChar w:fldCharType="end"/>
            </w:r>
          </w:p>
        </w:tc>
      </w:tr>
      <w:tr w:rsidR="009A64A7" w:rsidRPr="00D27C6D" w:rsidTr="003573B8">
        <w:trPr>
          <w:trHeight w:val="124"/>
          <w:tblCellSpacing w:w="20" w:type="dxa"/>
        </w:trPr>
        <w:tc>
          <w:tcPr>
            <w:tcW w:w="9710" w:type="dxa"/>
            <w:gridSpan w:val="3"/>
            <w:shd w:val="clear" w:color="auto" w:fill="auto"/>
          </w:tcPr>
          <w:p w:rsidR="009A64A7" w:rsidRPr="00D27C6D" w:rsidRDefault="009A64A7" w:rsidP="003573B8">
            <w:pPr>
              <w:spacing w:before="120" w:after="120"/>
              <w:rPr>
                <w:rFonts w:ascii="Verdana" w:hAnsi="Verdana"/>
              </w:rPr>
            </w:pPr>
            <w:r w:rsidRPr="00D27C6D">
              <w:rPr>
                <w:rFonts w:ascii="Verdana" w:hAnsi="Verdana"/>
              </w:rPr>
              <w:t xml:space="preserve">Referenssin pääasiallinen sisältö (lyhyt kuvaus hankkeesta): </w:t>
            </w:r>
            <w:r w:rsidRPr="00D27C6D">
              <w:rPr>
                <w:rFonts w:ascii="Verdana" w:hAnsi="Verdana"/>
              </w:rPr>
              <w:fldChar w:fldCharType="begin">
                <w:ffData>
                  <w:name w:val="Teksti7"/>
                  <w:enabled/>
                  <w:calcOnExit w:val="0"/>
                  <w:textInput/>
                </w:ffData>
              </w:fldChar>
            </w:r>
            <w:r w:rsidRPr="00D27C6D">
              <w:rPr>
                <w:rFonts w:ascii="Verdana" w:hAnsi="Verdana"/>
              </w:rPr>
              <w:instrText xml:space="preserve"> FORMTEXT </w:instrText>
            </w:r>
            <w:r w:rsidRPr="00D27C6D">
              <w:rPr>
                <w:rFonts w:ascii="Verdana" w:hAnsi="Verdana"/>
              </w:rPr>
            </w:r>
            <w:r w:rsidRPr="00D27C6D">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D27C6D">
              <w:rPr>
                <w:rFonts w:ascii="Verdana" w:hAnsi="Verdana"/>
              </w:rPr>
              <w:fldChar w:fldCharType="end"/>
            </w:r>
          </w:p>
        </w:tc>
      </w:tr>
      <w:tr w:rsidR="009A64A7" w:rsidRPr="00D27C6D" w:rsidTr="003573B8">
        <w:trPr>
          <w:trHeight w:val="310"/>
          <w:tblCellSpacing w:w="20" w:type="dxa"/>
        </w:trPr>
        <w:tc>
          <w:tcPr>
            <w:tcW w:w="7470" w:type="dxa"/>
            <w:shd w:val="clear" w:color="auto" w:fill="DBE5F1" w:themeFill="accent1" w:themeFillTint="33"/>
          </w:tcPr>
          <w:p w:rsidR="009A64A7" w:rsidRDefault="009A64A7" w:rsidP="003573B8">
            <w:pPr>
              <w:spacing w:before="120" w:after="120"/>
              <w:rPr>
                <w:rFonts w:ascii="Verdana" w:hAnsi="Verdana"/>
                <w:b/>
              </w:rPr>
            </w:pPr>
            <w:r w:rsidRPr="005B4FFF">
              <w:rPr>
                <w:rFonts w:ascii="Verdana" w:hAnsi="Verdana"/>
                <w:b/>
              </w:rPr>
              <w:t xml:space="preserve">REFERENSSIN </w:t>
            </w:r>
            <w:r>
              <w:rPr>
                <w:rFonts w:ascii="Verdana" w:hAnsi="Verdana"/>
                <w:b/>
              </w:rPr>
              <w:t>PISTEYTYS</w:t>
            </w:r>
          </w:p>
          <w:p w:rsidR="009A64A7" w:rsidRPr="002F7D77" w:rsidRDefault="009A64A7" w:rsidP="003573B8">
            <w:pPr>
              <w:spacing w:before="120" w:after="120"/>
              <w:rPr>
                <w:rFonts w:ascii="Verdana" w:hAnsi="Verdana"/>
              </w:rPr>
            </w:pPr>
            <w:r>
              <w:rPr>
                <w:rFonts w:ascii="Verdana" w:hAnsi="Verdana"/>
              </w:rPr>
              <w:t>J</w:t>
            </w:r>
            <w:r w:rsidRPr="00F202AB">
              <w:rPr>
                <w:rFonts w:ascii="Verdana" w:hAnsi="Verdana"/>
              </w:rPr>
              <w:t>ott</w:t>
            </w:r>
            <w:r>
              <w:rPr>
                <w:rFonts w:ascii="Verdana" w:hAnsi="Verdana"/>
              </w:rPr>
              <w:t>a referenssistä voi saada pisteitä tulee sen täyttää alla ilmoitettu pisteytettävä vaatimus</w:t>
            </w:r>
            <w:r w:rsidRPr="00F202AB">
              <w:rPr>
                <w:rFonts w:ascii="Verdana" w:hAnsi="Verdana"/>
              </w:rPr>
              <w:t>:</w:t>
            </w:r>
          </w:p>
        </w:tc>
        <w:tc>
          <w:tcPr>
            <w:tcW w:w="122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Kyllä</w:t>
            </w:r>
          </w:p>
          <w:p w:rsidR="009A64A7" w:rsidRPr="005B4FFF" w:rsidRDefault="009A64A7" w:rsidP="003573B8">
            <w:pPr>
              <w:spacing w:before="120" w:after="120"/>
              <w:rPr>
                <w:rFonts w:ascii="Verdana" w:hAnsi="Verdana"/>
                <w:b/>
              </w:rPr>
            </w:pPr>
            <w:r>
              <w:rPr>
                <w:rFonts w:ascii="Verdana" w:hAnsi="Verdana"/>
                <w:b/>
              </w:rPr>
              <w:t>(5 p)</w:t>
            </w:r>
          </w:p>
        </w:tc>
        <w:tc>
          <w:tcPr>
            <w:tcW w:w="940" w:type="dxa"/>
            <w:shd w:val="clear" w:color="auto" w:fill="FFFFFF" w:themeFill="background1"/>
          </w:tcPr>
          <w:p w:rsidR="009A64A7" w:rsidRDefault="009A64A7" w:rsidP="003573B8">
            <w:pPr>
              <w:spacing w:before="120" w:after="120"/>
              <w:rPr>
                <w:rFonts w:ascii="Verdana" w:hAnsi="Verdana"/>
                <w:b/>
              </w:rPr>
            </w:pPr>
            <w:r w:rsidRPr="005B4FFF">
              <w:rPr>
                <w:rFonts w:ascii="Verdana" w:hAnsi="Verdana"/>
                <w:b/>
              </w:rPr>
              <w:t>Ei</w:t>
            </w:r>
          </w:p>
          <w:p w:rsidR="009A64A7" w:rsidRPr="005B4FFF" w:rsidRDefault="009A64A7" w:rsidP="003573B8">
            <w:pPr>
              <w:spacing w:before="120" w:after="120"/>
              <w:rPr>
                <w:rFonts w:ascii="Verdana" w:hAnsi="Verdana"/>
                <w:b/>
              </w:rPr>
            </w:pPr>
            <w:r>
              <w:rPr>
                <w:rFonts w:ascii="Verdana" w:hAnsi="Verdana"/>
                <w:b/>
              </w:rPr>
              <w:t>(0 p)</w:t>
            </w:r>
          </w:p>
        </w:tc>
      </w:tr>
      <w:tr w:rsidR="009A64A7" w:rsidRPr="00D27C6D" w:rsidTr="003573B8">
        <w:trPr>
          <w:trHeight w:val="124"/>
          <w:tblCellSpacing w:w="20" w:type="dxa"/>
        </w:trPr>
        <w:tc>
          <w:tcPr>
            <w:tcW w:w="7470" w:type="dxa"/>
            <w:shd w:val="clear" w:color="auto" w:fill="DBE5F1" w:themeFill="accent1" w:themeFillTint="33"/>
          </w:tcPr>
          <w:p w:rsidR="009A64A7" w:rsidRPr="002F7D77" w:rsidRDefault="009A64A7" w:rsidP="003573B8">
            <w:pPr>
              <w:spacing w:before="120" w:after="120"/>
              <w:rPr>
                <w:rFonts w:ascii="Verdana" w:hAnsi="Verdana"/>
                <w:b/>
              </w:rPr>
            </w:pPr>
            <w:r w:rsidRPr="002F7D77">
              <w:rPr>
                <w:rFonts w:ascii="Verdana" w:hAnsi="Verdana"/>
                <w:b/>
              </w:rPr>
              <w:t>R</w:t>
            </w:r>
            <w:r>
              <w:rPr>
                <w:rFonts w:ascii="Verdana" w:hAnsi="Verdana"/>
                <w:b/>
              </w:rPr>
              <w:t>eferenssissä on kyse</w:t>
            </w:r>
            <w:r w:rsidRPr="002F7D77">
              <w:rPr>
                <w:rFonts w:ascii="Verdana" w:hAnsi="Verdana"/>
                <w:b/>
              </w:rPr>
              <w:t xml:space="preserve"> </w:t>
            </w:r>
            <w:r>
              <w:rPr>
                <w:rFonts w:ascii="Verdana" w:hAnsi="Verdana"/>
                <w:b/>
              </w:rPr>
              <w:t>kaupankäyntisalkun</w:t>
            </w:r>
            <w:r w:rsidRPr="002F7D77">
              <w:rPr>
                <w:rFonts w:ascii="Verdana" w:hAnsi="Verdana"/>
                <w:b/>
              </w:rPr>
              <w:t xml:space="preserve"> arvonmäärityspalvelui</w:t>
            </w:r>
            <w:r>
              <w:rPr>
                <w:rFonts w:ascii="Verdana" w:hAnsi="Verdana"/>
                <w:b/>
              </w:rPr>
              <w:t>s</w:t>
            </w:r>
            <w:r w:rsidRPr="002F7D77">
              <w:rPr>
                <w:rFonts w:ascii="Verdana" w:hAnsi="Verdana"/>
                <w:b/>
              </w:rPr>
              <w:t>ta.</w:t>
            </w:r>
          </w:p>
        </w:tc>
        <w:tc>
          <w:tcPr>
            <w:tcW w:w="122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1"/>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c>
          <w:tcPr>
            <w:tcW w:w="940" w:type="dxa"/>
            <w:shd w:val="clear" w:color="auto" w:fill="FFFFFF" w:themeFill="background1"/>
          </w:tcPr>
          <w:p w:rsidR="009A64A7" w:rsidRPr="00D27C6D" w:rsidRDefault="009A64A7" w:rsidP="003573B8">
            <w:pPr>
              <w:spacing w:before="120" w:after="120"/>
              <w:rPr>
                <w:rFonts w:ascii="Verdana" w:hAnsi="Verdana"/>
              </w:rPr>
            </w:pPr>
            <w:r w:rsidRPr="00D27C6D">
              <w:rPr>
                <w:rFonts w:ascii="Verdana" w:hAnsi="Verdana"/>
              </w:rPr>
              <w:fldChar w:fldCharType="begin">
                <w:ffData>
                  <w:name w:val="Valinta2"/>
                  <w:enabled/>
                  <w:calcOnExit w:val="0"/>
                  <w:checkBox>
                    <w:sizeAuto/>
                    <w:default w:val="0"/>
                  </w:checkBox>
                </w:ffData>
              </w:fldChar>
            </w:r>
            <w:r w:rsidRPr="00D27C6D">
              <w:rPr>
                <w:rFonts w:ascii="Verdana" w:hAnsi="Verdana"/>
              </w:rPr>
              <w:instrText xml:space="preserve"> FORMCHECKBOX </w:instrText>
            </w:r>
            <w:r w:rsidR="001261DF">
              <w:rPr>
                <w:rFonts w:ascii="Verdana" w:hAnsi="Verdana"/>
              </w:rPr>
            </w:r>
            <w:r w:rsidR="001261DF">
              <w:rPr>
                <w:rFonts w:ascii="Verdana" w:hAnsi="Verdana"/>
              </w:rPr>
              <w:fldChar w:fldCharType="separate"/>
            </w:r>
            <w:r w:rsidRPr="00D27C6D">
              <w:rPr>
                <w:rFonts w:ascii="Verdana" w:hAnsi="Verdana"/>
              </w:rPr>
              <w:fldChar w:fldCharType="end"/>
            </w:r>
          </w:p>
        </w:tc>
      </w:tr>
    </w:tbl>
    <w:p w:rsidR="009A64A7" w:rsidRPr="00026FDC" w:rsidRDefault="009A64A7" w:rsidP="009A64A7">
      <w:pPr>
        <w:spacing w:after="200" w:line="276" w:lineRule="auto"/>
        <w:rPr>
          <w:b/>
        </w:rPr>
      </w:pPr>
    </w:p>
    <w:p w:rsidR="00B75274" w:rsidRPr="009A64A7" w:rsidRDefault="00B75274" w:rsidP="009A64A7"/>
    <w:sectPr w:rsidR="00B75274" w:rsidRPr="009A64A7" w:rsidSect="009E00EF">
      <w:headerReference w:type="default" r:id="rId11"/>
      <w:headerReference w:type="first" r:id="rId12"/>
      <w:footerReference w:type="first" r:id="rId13"/>
      <w:pgSz w:w="11906" w:h="16838" w:code="9"/>
      <w:pgMar w:top="567" w:right="851" w:bottom="851" w:left="1134" w:header="709" w:footer="9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DF" w:rsidRDefault="001261DF">
      <w:r>
        <w:separator/>
      </w:r>
    </w:p>
    <w:p w:rsidR="001261DF" w:rsidRDefault="001261DF"/>
  </w:endnote>
  <w:endnote w:type="continuationSeparator" w:id="0">
    <w:p w:rsidR="001261DF" w:rsidRDefault="001261DF">
      <w:r>
        <w:continuationSeparator/>
      </w:r>
    </w:p>
    <w:p w:rsidR="001261DF" w:rsidRDefault="00126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0F" w:rsidRDefault="00FF400F" w:rsidP="003A77C2">
    <w:pPr>
      <w:pStyle w:val="VMAsiakirjanidver"/>
    </w:pPr>
    <w:r>
      <w:rPr>
        <w:noProof/>
      </w:rPr>
      <w:drawing>
        <wp:anchor distT="0" distB="0" distL="114300" distR="114300" simplePos="0" relativeHeight="251660288" behindDoc="0" locked="0" layoutInCell="1" allowOverlap="1" wp14:anchorId="5763D862" wp14:editId="2C7103B1">
          <wp:simplePos x="0" y="0"/>
          <wp:positionH relativeFrom="column">
            <wp:posOffset>0</wp:posOffset>
          </wp:positionH>
          <wp:positionV relativeFrom="paragraph">
            <wp:posOffset>65405</wp:posOffset>
          </wp:positionV>
          <wp:extent cx="6292850" cy="5905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00F" w:rsidRPr="005470E9" w:rsidRDefault="00FF400F" w:rsidP="00A861C4">
    <w:pPr>
      <w:ind w:left="3912"/>
      <w:rPr>
        <w:lang w:val="en-GB"/>
      </w:rPr>
    </w:pPr>
  </w:p>
  <w:p w:rsidR="00FF400F" w:rsidRPr="005470E9" w:rsidRDefault="00FF400F" w:rsidP="00A861C4">
    <w:pPr>
      <w:ind w:left="1304" w:firstLine="1304"/>
      <w:rPr>
        <w:lang w:val="en-GB"/>
      </w:rPr>
    </w:pPr>
  </w:p>
  <w:p w:rsidR="00FF400F" w:rsidRDefault="00FF400F" w:rsidP="00A861C4">
    <w:pPr>
      <w:ind w:left="2410"/>
      <w:jc w:val="center"/>
      <w:rPr>
        <w:lang w:val="en-GB"/>
      </w:rPr>
    </w:pPr>
  </w:p>
  <w:p w:rsidR="00FF400F" w:rsidRPr="005470E9" w:rsidRDefault="00FF400F" w:rsidP="00A861C4">
    <w:pPr>
      <w:ind w:left="2410"/>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DF" w:rsidRDefault="001261DF">
      <w:r>
        <w:separator/>
      </w:r>
    </w:p>
    <w:p w:rsidR="001261DF" w:rsidRDefault="001261DF"/>
  </w:footnote>
  <w:footnote w:type="continuationSeparator" w:id="0">
    <w:p w:rsidR="001261DF" w:rsidRDefault="001261DF">
      <w:r>
        <w:continuationSeparator/>
      </w:r>
    </w:p>
    <w:p w:rsidR="001261DF" w:rsidRDefault="00126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0F" w:rsidRDefault="00FF400F" w:rsidP="00645BA8">
    <w:pPr>
      <w:pStyle w:val="Yltunniste"/>
      <w:rPr>
        <w:rStyle w:val="Sivunumero"/>
      </w:rPr>
    </w:pPr>
    <w:r>
      <w:tab/>
    </w:r>
    <w:r>
      <w:tab/>
    </w:r>
    <w:r>
      <w:tab/>
    </w:r>
    <w:r>
      <w:tab/>
    </w:r>
    <w:r>
      <w:tab/>
    </w:r>
    <w:r>
      <w:tab/>
    </w:r>
    <w:r>
      <w:tab/>
    </w:r>
    <w:r w:rsidRPr="00BE6D34">
      <w:rPr>
        <w:rStyle w:val="Sivunumero"/>
      </w:rPr>
      <w:fldChar w:fldCharType="begin"/>
    </w:r>
    <w:r w:rsidRPr="00BE6D34">
      <w:rPr>
        <w:rStyle w:val="Sivunumero"/>
      </w:rPr>
      <w:instrText xml:space="preserve"> PAGE </w:instrText>
    </w:r>
    <w:r w:rsidRPr="00BE6D34">
      <w:rPr>
        <w:rStyle w:val="Sivunumero"/>
      </w:rPr>
      <w:fldChar w:fldCharType="separate"/>
    </w:r>
    <w:r w:rsidR="00052253">
      <w:rPr>
        <w:rStyle w:val="Sivunumero"/>
        <w:noProof/>
      </w:rPr>
      <w:t>17</w:t>
    </w:r>
    <w:r w:rsidRPr="00BE6D34">
      <w:rPr>
        <w:rStyle w:val="Sivunumero"/>
      </w:rPr>
      <w:fldChar w:fldCharType="end"/>
    </w:r>
    <w:r w:rsidRPr="00BE6D34">
      <w:rPr>
        <w:rStyle w:val="Sivunumero"/>
      </w:rPr>
      <w:t xml:space="preserve"> (</w:t>
    </w:r>
    <w:r w:rsidRPr="00BE6D34">
      <w:rPr>
        <w:rStyle w:val="Sivunumero"/>
      </w:rPr>
      <w:fldChar w:fldCharType="begin"/>
    </w:r>
    <w:r w:rsidRPr="00BE6D34">
      <w:rPr>
        <w:rStyle w:val="Sivunumero"/>
      </w:rPr>
      <w:instrText xml:space="preserve"> NUMPAGES </w:instrText>
    </w:r>
    <w:r w:rsidRPr="00BE6D34">
      <w:rPr>
        <w:rStyle w:val="Sivunumero"/>
      </w:rPr>
      <w:fldChar w:fldCharType="separate"/>
    </w:r>
    <w:r w:rsidR="00052253">
      <w:rPr>
        <w:rStyle w:val="Sivunumero"/>
        <w:noProof/>
      </w:rPr>
      <w:t>17</w:t>
    </w:r>
    <w:r w:rsidRPr="00BE6D34">
      <w:rPr>
        <w:rStyle w:val="Sivunumero"/>
      </w:rPr>
      <w:fldChar w:fldCharType="end"/>
    </w:r>
    <w:r w:rsidRPr="00BE6D34">
      <w:rPr>
        <w:rStyle w:val="Sivunumero"/>
      </w:rPr>
      <w:t>)</w:t>
    </w:r>
  </w:p>
  <w:p w:rsidR="00FF400F" w:rsidRDefault="00FF400F" w:rsidP="00BE6D34"/>
  <w:p w:rsidR="00FF400F" w:rsidRPr="00BE6D34" w:rsidRDefault="00FF400F" w:rsidP="00BE6D34"/>
  <w:p w:rsidR="00FF400F" w:rsidRDefault="00FF4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9" w:type="dxa"/>
      <w:tblLayout w:type="fixed"/>
      <w:tblCellMar>
        <w:left w:w="0" w:type="dxa"/>
        <w:right w:w="0" w:type="dxa"/>
      </w:tblCellMar>
      <w:tblLook w:val="01E0" w:firstRow="1" w:lastRow="1" w:firstColumn="1" w:lastColumn="1" w:noHBand="0" w:noVBand="0"/>
    </w:tblPr>
    <w:tblGrid>
      <w:gridCol w:w="5573"/>
      <w:gridCol w:w="2188"/>
      <w:gridCol w:w="2688"/>
      <w:gridCol w:w="20"/>
    </w:tblGrid>
    <w:tr w:rsidR="00FF400F" w:rsidRPr="00DA0697" w:rsidTr="00775CAD">
      <w:trPr>
        <w:trHeight w:val="1729"/>
      </w:trPr>
      <w:tc>
        <w:tcPr>
          <w:tcW w:w="5573" w:type="dxa"/>
        </w:tcPr>
        <w:p w:rsidR="00FF400F" w:rsidRPr="00DA0697" w:rsidRDefault="00FF400F" w:rsidP="003A77C2">
          <w:pPr>
            <w:pStyle w:val="VMYltunniste"/>
            <w:rPr>
              <w:rFonts w:ascii="Helvetica" w:hAnsi="Helvetica"/>
            </w:rPr>
          </w:pPr>
          <w:r>
            <w:rPr>
              <w:rFonts w:ascii="Helvetica" w:hAnsi="Helvetica"/>
              <w:noProof/>
            </w:rPr>
            <w:drawing>
              <wp:anchor distT="0" distB="0" distL="114300" distR="114300" simplePos="0" relativeHeight="251658240" behindDoc="0" locked="0" layoutInCell="1" allowOverlap="1" wp14:anchorId="2F7BC2E4" wp14:editId="39F06BC9">
                <wp:simplePos x="0" y="0"/>
                <wp:positionH relativeFrom="column">
                  <wp:posOffset>2171700</wp:posOffset>
                </wp:positionH>
                <wp:positionV relativeFrom="paragraph">
                  <wp:posOffset>24130</wp:posOffset>
                </wp:positionV>
                <wp:extent cx="1943100" cy="103251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8" w:type="dxa"/>
        </w:tcPr>
        <w:p w:rsidR="00FF400F" w:rsidRPr="00305B20" w:rsidRDefault="00FF400F" w:rsidP="00305B20">
          <w:pPr>
            <w:pStyle w:val="RVV1"/>
          </w:pPr>
        </w:p>
        <w:p w:rsidR="00FF400F" w:rsidRPr="00305B20" w:rsidRDefault="00FF400F" w:rsidP="00305B20">
          <w:pPr>
            <w:pStyle w:val="RVV1"/>
          </w:pPr>
        </w:p>
      </w:tc>
      <w:tc>
        <w:tcPr>
          <w:tcW w:w="2688" w:type="dxa"/>
        </w:tcPr>
        <w:p w:rsidR="001A2945" w:rsidRPr="00645BA8" w:rsidRDefault="001A2945" w:rsidP="001A2945">
          <w:pPr>
            <w:pStyle w:val="Yltunniste"/>
            <w:jc w:val="right"/>
          </w:pPr>
          <w:r w:rsidRPr="00645BA8">
            <w:br/>
          </w:r>
          <w:r w:rsidR="00F80839">
            <w:rPr>
              <w:b/>
            </w:rPr>
            <w:t>Ohje</w:t>
          </w:r>
          <w:r w:rsidRPr="00645BA8">
            <w:br/>
          </w:r>
          <w:r w:rsidR="00F80839">
            <w:rPr>
              <w:color w:val="1F497D"/>
            </w:rPr>
            <w:t>RVV 2/00.03.01/2017</w:t>
          </w:r>
        </w:p>
        <w:p w:rsidR="00FF400F" w:rsidRPr="00645BA8" w:rsidRDefault="00FF400F" w:rsidP="00645BA8">
          <w:pPr>
            <w:pStyle w:val="Yltunniste"/>
          </w:pPr>
        </w:p>
        <w:p w:rsidR="00FF400F" w:rsidRPr="00305B20" w:rsidRDefault="00FF400F" w:rsidP="00305B20">
          <w:pPr>
            <w:pStyle w:val="RVV1"/>
            <w:ind w:left="1240"/>
          </w:pPr>
        </w:p>
      </w:tc>
      <w:tc>
        <w:tcPr>
          <w:tcW w:w="20" w:type="dxa"/>
        </w:tcPr>
        <w:p w:rsidR="00FF400F" w:rsidRPr="00DA0697" w:rsidRDefault="00FF400F" w:rsidP="00B00341">
          <w:pPr>
            <w:pStyle w:val="VMYltunniste"/>
            <w:spacing w:line="200" w:lineRule="exact"/>
            <w:rPr>
              <w:rFonts w:ascii="Helvetica" w:hAnsi="Helvetica"/>
              <w:sz w:val="20"/>
              <w:szCs w:val="20"/>
            </w:rPr>
          </w:pPr>
        </w:p>
      </w:tc>
    </w:tr>
  </w:tbl>
  <w:p w:rsidR="00FF400F" w:rsidRPr="00DA0697" w:rsidRDefault="00FF400F">
    <w:pP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4031FB9"/>
    <w:multiLevelType w:val="hybridMultilevel"/>
    <w:tmpl w:val="39D40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CE27C20"/>
    <w:multiLevelType w:val="hybridMultilevel"/>
    <w:tmpl w:val="398AB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DA2C85"/>
    <w:multiLevelType w:val="multilevel"/>
    <w:tmpl w:val="98AC78D4"/>
    <w:lvl w:ilvl="0">
      <w:start w:val="7"/>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191C78D5"/>
    <w:multiLevelType w:val="hybridMultilevel"/>
    <w:tmpl w:val="3850A0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832D88"/>
    <w:multiLevelType w:val="hybridMultilevel"/>
    <w:tmpl w:val="D7DA55A0"/>
    <w:lvl w:ilvl="0" w:tplc="6E6C8EA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CC6F5E"/>
    <w:multiLevelType w:val="hybridMultilevel"/>
    <w:tmpl w:val="C0F6422C"/>
    <w:lvl w:ilvl="0" w:tplc="F61C10FC">
      <w:start w:val="1"/>
      <w:numFmt w:val="decimal"/>
      <w:pStyle w:val="Alaotsikko"/>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9" w15:restartNumberingAfterBreak="0">
    <w:nsid w:val="394D0218"/>
    <w:multiLevelType w:val="hybridMultilevel"/>
    <w:tmpl w:val="F4E45D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00E1CB2"/>
    <w:multiLevelType w:val="hybridMultilevel"/>
    <w:tmpl w:val="177E7E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B27F74"/>
    <w:multiLevelType w:val="hybridMultilevel"/>
    <w:tmpl w:val="BE567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61273F5"/>
    <w:multiLevelType w:val="hybridMultilevel"/>
    <w:tmpl w:val="CD94268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40B52"/>
    <w:multiLevelType w:val="hybridMultilevel"/>
    <w:tmpl w:val="214A83B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56C20BDD"/>
    <w:multiLevelType w:val="hybridMultilevel"/>
    <w:tmpl w:val="06C03DC8"/>
    <w:lvl w:ilvl="0" w:tplc="A9CA2D76">
      <w:start w:val="1"/>
      <w:numFmt w:val="decimal"/>
      <w:lvlText w:val="%1."/>
      <w:lvlJc w:val="left"/>
      <w:pPr>
        <w:ind w:left="720" w:hanging="360"/>
      </w:pPr>
      <w:rPr>
        <w:rFonts w:hint="default"/>
        <w:b/>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5" w15:restartNumberingAfterBreak="0">
    <w:nsid w:val="5C78437C"/>
    <w:multiLevelType w:val="multilevel"/>
    <w:tmpl w:val="C090D890"/>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16" w15:restartNumberingAfterBreak="0">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7" w15:restartNumberingAfterBreak="0">
    <w:nsid w:val="64DA4064"/>
    <w:multiLevelType w:val="hybridMultilevel"/>
    <w:tmpl w:val="120A85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9D305ED"/>
    <w:multiLevelType w:val="hybridMultilevel"/>
    <w:tmpl w:val="28247B9A"/>
    <w:lvl w:ilvl="0" w:tplc="040B000F">
      <w:start w:val="1"/>
      <w:numFmt w:val="decimal"/>
      <w:lvlText w:val="%1."/>
      <w:lvlJc w:val="left"/>
      <w:pPr>
        <w:tabs>
          <w:tab w:val="num" w:pos="644"/>
        </w:tabs>
        <w:ind w:left="644"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9" w15:restartNumberingAfterBreak="0">
    <w:nsid w:val="6C0375F2"/>
    <w:multiLevelType w:val="hybridMultilevel"/>
    <w:tmpl w:val="455407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09A0EFD"/>
    <w:multiLevelType w:val="hybridMultilevel"/>
    <w:tmpl w:val="7B1425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0EA1F3F"/>
    <w:multiLevelType w:val="multilevel"/>
    <w:tmpl w:val="C86A2352"/>
    <w:lvl w:ilvl="0">
      <w:start w:val="10"/>
      <w:numFmt w:val="decimal"/>
      <w:lvlText w:val="%1"/>
      <w:lvlJc w:val="left"/>
      <w:pPr>
        <w:ind w:left="504" w:hanging="504"/>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7C4651D6"/>
    <w:multiLevelType w:val="hybridMultilevel"/>
    <w:tmpl w:val="7EF284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F9B1EEB"/>
    <w:multiLevelType w:val="hybridMultilevel"/>
    <w:tmpl w:val="D4101D72"/>
    <w:lvl w:ilvl="0" w:tplc="093235E4">
      <w:numFmt w:val="bullet"/>
      <w:lvlText w:val="-"/>
      <w:lvlJc w:val="left"/>
      <w:pPr>
        <w:ind w:left="1080" w:hanging="360"/>
      </w:pPr>
      <w:rPr>
        <w:rFonts w:ascii="Cambria" w:eastAsia="Times New Roman" w:hAnsi="Cambria"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8"/>
  </w:num>
  <w:num w:numId="4">
    <w:abstractNumId w:val="15"/>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14"/>
  </w:num>
  <w:num w:numId="10">
    <w:abstractNumId w:val="4"/>
  </w:num>
  <w:num w:numId="11">
    <w:abstractNumId w:val="7"/>
  </w:num>
  <w:num w:numId="12">
    <w:abstractNumId w:val="20"/>
  </w:num>
  <w:num w:numId="13">
    <w:abstractNumId w:val="21"/>
  </w:num>
  <w:num w:numId="14">
    <w:abstractNumId w:val="18"/>
  </w:num>
  <w:num w:numId="15">
    <w:abstractNumId w:val="12"/>
  </w:num>
  <w:num w:numId="16">
    <w:abstractNumId w:val="11"/>
  </w:num>
  <w:num w:numId="17">
    <w:abstractNumId w:val="1"/>
  </w:num>
  <w:num w:numId="18">
    <w:abstractNumId w:val="22"/>
  </w:num>
  <w:num w:numId="19">
    <w:abstractNumId w:val="10"/>
  </w:num>
  <w:num w:numId="20">
    <w:abstractNumId w:val="9"/>
  </w:num>
  <w:num w:numId="21">
    <w:abstractNumId w:val="19"/>
  </w:num>
  <w:num w:numId="22">
    <w:abstractNumId w:val="3"/>
  </w:num>
  <w:num w:numId="23">
    <w:abstractNumId w:val="17"/>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iQfjEsgWxRB7/BhAvKpZ7rgFmSDwWaOUdgxB+91xF8qlmx9zicHtAOirK3FI+Sghmtp+OhIfCS6njUiRmQmV5w==" w:salt="Mquz7rtdCOkV1kQcCvptyw=="/>
  <w:defaultTabStop w:val="1304"/>
  <w:autoHyphenation/>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39"/>
    <w:rsid w:val="00001197"/>
    <w:rsid w:val="0000207C"/>
    <w:rsid w:val="000232FE"/>
    <w:rsid w:val="000449C9"/>
    <w:rsid w:val="00052253"/>
    <w:rsid w:val="00083F94"/>
    <w:rsid w:val="000959E2"/>
    <w:rsid w:val="000A07A1"/>
    <w:rsid w:val="000E5022"/>
    <w:rsid w:val="000F2157"/>
    <w:rsid w:val="00115BF4"/>
    <w:rsid w:val="001261DF"/>
    <w:rsid w:val="0012731B"/>
    <w:rsid w:val="00140EF8"/>
    <w:rsid w:val="001458FC"/>
    <w:rsid w:val="00145F34"/>
    <w:rsid w:val="00146B2A"/>
    <w:rsid w:val="00156EB3"/>
    <w:rsid w:val="00174160"/>
    <w:rsid w:val="0019462C"/>
    <w:rsid w:val="00194C65"/>
    <w:rsid w:val="001A069F"/>
    <w:rsid w:val="001A2945"/>
    <w:rsid w:val="001C5CE3"/>
    <w:rsid w:val="001D63D7"/>
    <w:rsid w:val="00205A0C"/>
    <w:rsid w:val="00210EC4"/>
    <w:rsid w:val="00242845"/>
    <w:rsid w:val="00256C44"/>
    <w:rsid w:val="0027598D"/>
    <w:rsid w:val="002A7076"/>
    <w:rsid w:val="002C1B0B"/>
    <w:rsid w:val="002D6533"/>
    <w:rsid w:val="002D73E0"/>
    <w:rsid w:val="002E635F"/>
    <w:rsid w:val="00305B20"/>
    <w:rsid w:val="003221EF"/>
    <w:rsid w:val="003241A6"/>
    <w:rsid w:val="003323E0"/>
    <w:rsid w:val="00334490"/>
    <w:rsid w:val="00357D6A"/>
    <w:rsid w:val="00374D1F"/>
    <w:rsid w:val="00376E14"/>
    <w:rsid w:val="00377AA8"/>
    <w:rsid w:val="003A30CB"/>
    <w:rsid w:val="003A77C2"/>
    <w:rsid w:val="003B1C80"/>
    <w:rsid w:val="003B7A8E"/>
    <w:rsid w:val="003C7039"/>
    <w:rsid w:val="003C7A5B"/>
    <w:rsid w:val="003E666D"/>
    <w:rsid w:val="003F38B4"/>
    <w:rsid w:val="00406E28"/>
    <w:rsid w:val="00410B4F"/>
    <w:rsid w:val="00432AC3"/>
    <w:rsid w:val="00434F15"/>
    <w:rsid w:val="00436BEF"/>
    <w:rsid w:val="00441FFE"/>
    <w:rsid w:val="00463E4B"/>
    <w:rsid w:val="004740E7"/>
    <w:rsid w:val="00494FD4"/>
    <w:rsid w:val="00496CE3"/>
    <w:rsid w:val="004A1686"/>
    <w:rsid w:val="004C063F"/>
    <w:rsid w:val="004D3E48"/>
    <w:rsid w:val="004E756B"/>
    <w:rsid w:val="004F57C7"/>
    <w:rsid w:val="00506079"/>
    <w:rsid w:val="00512645"/>
    <w:rsid w:val="00540F07"/>
    <w:rsid w:val="00550D6B"/>
    <w:rsid w:val="00557A94"/>
    <w:rsid w:val="0056042F"/>
    <w:rsid w:val="005A559B"/>
    <w:rsid w:val="005A6BC7"/>
    <w:rsid w:val="005B369D"/>
    <w:rsid w:val="005D7BAF"/>
    <w:rsid w:val="00605BDE"/>
    <w:rsid w:val="006111C8"/>
    <w:rsid w:val="00620374"/>
    <w:rsid w:val="0063146D"/>
    <w:rsid w:val="00642492"/>
    <w:rsid w:val="00644E03"/>
    <w:rsid w:val="00645BA8"/>
    <w:rsid w:val="00657F29"/>
    <w:rsid w:val="0066014C"/>
    <w:rsid w:val="0068321D"/>
    <w:rsid w:val="00684BB4"/>
    <w:rsid w:val="00687B54"/>
    <w:rsid w:val="006A1E2E"/>
    <w:rsid w:val="006A6CD7"/>
    <w:rsid w:val="006A7FD5"/>
    <w:rsid w:val="006B38B3"/>
    <w:rsid w:val="006C4768"/>
    <w:rsid w:val="006C7C17"/>
    <w:rsid w:val="006D1D00"/>
    <w:rsid w:val="006E488B"/>
    <w:rsid w:val="006E4F2E"/>
    <w:rsid w:val="00700D29"/>
    <w:rsid w:val="00701F2A"/>
    <w:rsid w:val="007026B0"/>
    <w:rsid w:val="00712E8A"/>
    <w:rsid w:val="007177C2"/>
    <w:rsid w:val="0072077F"/>
    <w:rsid w:val="0074332B"/>
    <w:rsid w:val="00744758"/>
    <w:rsid w:val="00751853"/>
    <w:rsid w:val="00770BE4"/>
    <w:rsid w:val="0077386C"/>
    <w:rsid w:val="00775CAD"/>
    <w:rsid w:val="00776DD3"/>
    <w:rsid w:val="00786285"/>
    <w:rsid w:val="007862D2"/>
    <w:rsid w:val="00792421"/>
    <w:rsid w:val="007A1ABE"/>
    <w:rsid w:val="007C3519"/>
    <w:rsid w:val="007C584B"/>
    <w:rsid w:val="007D053C"/>
    <w:rsid w:val="007D631B"/>
    <w:rsid w:val="007D7A75"/>
    <w:rsid w:val="00803301"/>
    <w:rsid w:val="00817C85"/>
    <w:rsid w:val="00822D05"/>
    <w:rsid w:val="0083612D"/>
    <w:rsid w:val="008423BA"/>
    <w:rsid w:val="0084283C"/>
    <w:rsid w:val="00861B5B"/>
    <w:rsid w:val="0086456D"/>
    <w:rsid w:val="00872293"/>
    <w:rsid w:val="008B5232"/>
    <w:rsid w:val="008D59A2"/>
    <w:rsid w:val="008E114F"/>
    <w:rsid w:val="008F3A17"/>
    <w:rsid w:val="008F7108"/>
    <w:rsid w:val="009067C7"/>
    <w:rsid w:val="00931CE2"/>
    <w:rsid w:val="00931E23"/>
    <w:rsid w:val="00950253"/>
    <w:rsid w:val="009506EF"/>
    <w:rsid w:val="00951D16"/>
    <w:rsid w:val="00951F21"/>
    <w:rsid w:val="009840D5"/>
    <w:rsid w:val="009A64A7"/>
    <w:rsid w:val="009C2B4D"/>
    <w:rsid w:val="009D1FDC"/>
    <w:rsid w:val="009E00EF"/>
    <w:rsid w:val="009E028B"/>
    <w:rsid w:val="009E65AA"/>
    <w:rsid w:val="009F7F40"/>
    <w:rsid w:val="00A13375"/>
    <w:rsid w:val="00A3353E"/>
    <w:rsid w:val="00A33BAE"/>
    <w:rsid w:val="00A377EB"/>
    <w:rsid w:val="00A53C36"/>
    <w:rsid w:val="00A75F58"/>
    <w:rsid w:val="00A7748B"/>
    <w:rsid w:val="00A861C4"/>
    <w:rsid w:val="00A8676A"/>
    <w:rsid w:val="00A96DD0"/>
    <w:rsid w:val="00AC4205"/>
    <w:rsid w:val="00AC7F2C"/>
    <w:rsid w:val="00AD0375"/>
    <w:rsid w:val="00AF01F5"/>
    <w:rsid w:val="00B00341"/>
    <w:rsid w:val="00B75274"/>
    <w:rsid w:val="00B8367E"/>
    <w:rsid w:val="00B96551"/>
    <w:rsid w:val="00B9777B"/>
    <w:rsid w:val="00BB307E"/>
    <w:rsid w:val="00BE6D34"/>
    <w:rsid w:val="00BF0958"/>
    <w:rsid w:val="00C0067E"/>
    <w:rsid w:val="00C12430"/>
    <w:rsid w:val="00C31C77"/>
    <w:rsid w:val="00C37B3B"/>
    <w:rsid w:val="00C42028"/>
    <w:rsid w:val="00C63EFD"/>
    <w:rsid w:val="00C750FA"/>
    <w:rsid w:val="00C82376"/>
    <w:rsid w:val="00C8246F"/>
    <w:rsid w:val="00CA547E"/>
    <w:rsid w:val="00CC58D6"/>
    <w:rsid w:val="00CD23F4"/>
    <w:rsid w:val="00CD43F4"/>
    <w:rsid w:val="00D02D7D"/>
    <w:rsid w:val="00D04593"/>
    <w:rsid w:val="00D06575"/>
    <w:rsid w:val="00D20C2B"/>
    <w:rsid w:val="00D229D6"/>
    <w:rsid w:val="00D22A93"/>
    <w:rsid w:val="00D246A3"/>
    <w:rsid w:val="00D32F67"/>
    <w:rsid w:val="00D32FC1"/>
    <w:rsid w:val="00D71352"/>
    <w:rsid w:val="00D81402"/>
    <w:rsid w:val="00D8152F"/>
    <w:rsid w:val="00D85AE2"/>
    <w:rsid w:val="00DA0697"/>
    <w:rsid w:val="00DA12E1"/>
    <w:rsid w:val="00DA3D5B"/>
    <w:rsid w:val="00DA3D6E"/>
    <w:rsid w:val="00DB079F"/>
    <w:rsid w:val="00DB7CFB"/>
    <w:rsid w:val="00DD756D"/>
    <w:rsid w:val="00DE01DC"/>
    <w:rsid w:val="00DE4D57"/>
    <w:rsid w:val="00DF29AA"/>
    <w:rsid w:val="00E067F2"/>
    <w:rsid w:val="00E44A96"/>
    <w:rsid w:val="00E6398E"/>
    <w:rsid w:val="00E6594D"/>
    <w:rsid w:val="00E6719F"/>
    <w:rsid w:val="00E723AA"/>
    <w:rsid w:val="00E84F18"/>
    <w:rsid w:val="00E87E23"/>
    <w:rsid w:val="00EA4DB9"/>
    <w:rsid w:val="00EA5437"/>
    <w:rsid w:val="00EC011B"/>
    <w:rsid w:val="00ED752B"/>
    <w:rsid w:val="00F05DC6"/>
    <w:rsid w:val="00F134EA"/>
    <w:rsid w:val="00F275A8"/>
    <w:rsid w:val="00F43949"/>
    <w:rsid w:val="00F46EBC"/>
    <w:rsid w:val="00F527C2"/>
    <w:rsid w:val="00F52E07"/>
    <w:rsid w:val="00F70189"/>
    <w:rsid w:val="00F73158"/>
    <w:rsid w:val="00F7337D"/>
    <w:rsid w:val="00F742F7"/>
    <w:rsid w:val="00F80839"/>
    <w:rsid w:val="00F83734"/>
    <w:rsid w:val="00F948C9"/>
    <w:rsid w:val="00F96954"/>
    <w:rsid w:val="00FB0FCF"/>
    <w:rsid w:val="00FC0262"/>
    <w:rsid w:val="00FD0590"/>
    <w:rsid w:val="00FD30EA"/>
    <w:rsid w:val="00FF400F"/>
    <w:rsid w:val="00FF44BC"/>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4186FA-D830-4E3E-9A7B-DAE3D1D8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sid w:val="00F80839"/>
    <w:rPr>
      <w:lang w:val="fi-FI"/>
    </w:rPr>
  </w:style>
  <w:style w:type="paragraph" w:styleId="Otsikko1">
    <w:name w:val="heading 1"/>
    <w:basedOn w:val="RVV1"/>
    <w:next w:val="Normaali"/>
    <w:rsid w:val="00645BA8"/>
    <w:pPr>
      <w:outlineLvl w:val="0"/>
    </w:pPr>
    <w:rPr>
      <w:b/>
    </w:rPr>
  </w:style>
  <w:style w:type="paragraph" w:styleId="Otsikko2">
    <w:name w:val="heading 2"/>
    <w:basedOn w:val="Normaali"/>
    <w:next w:val="Normaali"/>
    <w:link w:val="Otsikko2Char"/>
    <w:uiPriority w:val="9"/>
    <w:qFormat/>
    <w:rsid w:val="007862D2"/>
    <w:pPr>
      <w:keepNext/>
      <w:spacing w:before="240" w:after="60"/>
      <w:outlineLvl w:val="1"/>
    </w:pPr>
    <w:rPr>
      <w:rFonts w:ascii="Arial" w:hAnsi="Arial" w:cs="Arial"/>
      <w:b/>
      <w:bCs/>
      <w:i/>
      <w:iCs/>
      <w:sz w:val="28"/>
      <w:szCs w:val="28"/>
      <w:lang w:eastAsia="fi-FI"/>
    </w:rPr>
  </w:style>
  <w:style w:type="paragraph" w:styleId="Otsikko3">
    <w:name w:val="heading 3"/>
    <w:basedOn w:val="Normaali"/>
    <w:next w:val="Normaali"/>
    <w:rsid w:val="007862D2"/>
    <w:pPr>
      <w:keepNext/>
      <w:spacing w:before="240" w:after="60"/>
      <w:outlineLvl w:val="2"/>
    </w:pPr>
    <w:rPr>
      <w:rFonts w:ascii="Arial" w:hAnsi="Arial" w:cs="Arial"/>
      <w:b/>
      <w:bCs/>
      <w:sz w:val="26"/>
      <w:szCs w:val="26"/>
      <w:lang w:eastAsia="fi-FI"/>
    </w:rPr>
  </w:style>
  <w:style w:type="paragraph" w:styleId="Otsikko4">
    <w:name w:val="heading 4"/>
    <w:basedOn w:val="Normaali"/>
    <w:next w:val="Normaali"/>
    <w:rsid w:val="001A069F"/>
    <w:pPr>
      <w:keepNext/>
      <w:numPr>
        <w:ilvl w:val="3"/>
        <w:numId w:val="3"/>
      </w:numPr>
      <w:spacing w:before="240" w:after="60"/>
      <w:outlineLvl w:val="3"/>
    </w:pPr>
    <w:rPr>
      <w:b/>
      <w:bCs/>
      <w:sz w:val="28"/>
      <w:szCs w:val="28"/>
      <w:lang w:eastAsia="fi-FI"/>
    </w:rPr>
  </w:style>
  <w:style w:type="paragraph" w:styleId="Otsikko5">
    <w:name w:val="heading 5"/>
    <w:basedOn w:val="Normaali"/>
    <w:next w:val="Normaali"/>
    <w:rsid w:val="001A069F"/>
    <w:pPr>
      <w:numPr>
        <w:ilvl w:val="4"/>
        <w:numId w:val="3"/>
      </w:numPr>
      <w:spacing w:before="240" w:after="60"/>
      <w:outlineLvl w:val="4"/>
    </w:pPr>
    <w:rPr>
      <w:b/>
      <w:bCs/>
      <w:i/>
      <w:iCs/>
      <w:sz w:val="26"/>
      <w:szCs w:val="26"/>
      <w:lang w:eastAsia="fi-FI"/>
    </w:rPr>
  </w:style>
  <w:style w:type="paragraph" w:styleId="Otsikko6">
    <w:name w:val="heading 6"/>
    <w:basedOn w:val="Normaali"/>
    <w:next w:val="Normaali"/>
    <w:rsid w:val="001A069F"/>
    <w:pPr>
      <w:numPr>
        <w:ilvl w:val="5"/>
        <w:numId w:val="3"/>
      </w:numPr>
      <w:spacing w:before="240" w:after="60"/>
      <w:outlineLvl w:val="5"/>
    </w:pPr>
    <w:rPr>
      <w:b/>
      <w:bCs/>
      <w:sz w:val="22"/>
      <w:szCs w:val="22"/>
      <w:lang w:eastAsia="fi-FI"/>
    </w:rPr>
  </w:style>
  <w:style w:type="paragraph" w:styleId="Otsikko7">
    <w:name w:val="heading 7"/>
    <w:basedOn w:val="Normaali"/>
    <w:next w:val="Normaali"/>
    <w:rsid w:val="001A069F"/>
    <w:pPr>
      <w:numPr>
        <w:ilvl w:val="6"/>
        <w:numId w:val="3"/>
      </w:numPr>
      <w:spacing w:before="240" w:after="60"/>
      <w:outlineLvl w:val="6"/>
    </w:pPr>
    <w:rPr>
      <w:szCs w:val="24"/>
      <w:lang w:eastAsia="fi-FI"/>
    </w:rPr>
  </w:style>
  <w:style w:type="paragraph" w:styleId="Otsikko8">
    <w:name w:val="heading 8"/>
    <w:basedOn w:val="Normaali"/>
    <w:next w:val="Normaali"/>
    <w:rsid w:val="001A069F"/>
    <w:pPr>
      <w:numPr>
        <w:ilvl w:val="7"/>
        <w:numId w:val="3"/>
      </w:numPr>
      <w:spacing w:before="240" w:after="60"/>
      <w:outlineLvl w:val="7"/>
    </w:pPr>
    <w:rPr>
      <w:i/>
      <w:iCs/>
      <w:szCs w:val="24"/>
      <w:lang w:eastAsia="fi-FI"/>
    </w:rPr>
  </w:style>
  <w:style w:type="paragraph" w:styleId="Otsikko9">
    <w:name w:val="heading 9"/>
    <w:basedOn w:val="Normaali"/>
    <w:next w:val="Normaali"/>
    <w:rsid w:val="001A069F"/>
    <w:pPr>
      <w:numPr>
        <w:ilvl w:val="8"/>
        <w:numId w:val="3"/>
      </w:numPr>
      <w:spacing w:before="240" w:after="60"/>
      <w:outlineLvl w:val="8"/>
    </w:pPr>
    <w:rPr>
      <w:rFonts w:ascii="Arial" w:hAnsi="Arial" w:cs="Arial"/>
      <w:sz w:val="22"/>
      <w:szCs w:val="2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uiPriority w:val="39"/>
    <w:rsid w:val="00C82376"/>
    <w:pPr>
      <w:tabs>
        <w:tab w:val="right" w:leader="dot" w:pos="9923"/>
      </w:tabs>
      <w:spacing w:before="240"/>
      <w:ind w:right="851"/>
    </w:pPr>
    <w:rPr>
      <w:lang w:eastAsia="fi-FI"/>
    </w:rPr>
  </w:style>
  <w:style w:type="paragraph" w:styleId="Seliteteksti">
    <w:name w:val="Balloon Text"/>
    <w:basedOn w:val="Normaali"/>
    <w:link w:val="SelitetekstiChar"/>
    <w:uiPriority w:val="99"/>
    <w:semiHidden/>
    <w:rsid w:val="001A069F"/>
    <w:rPr>
      <w:rFonts w:cs="Tahoma"/>
      <w:sz w:val="16"/>
      <w:szCs w:val="16"/>
    </w:rPr>
  </w:style>
  <w:style w:type="paragraph" w:styleId="Makroteksti">
    <w:name w:val="macro"/>
    <w:semiHidden/>
    <w:rsid w:val="001A06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lang w:val="fi-FI" w:eastAsia="fi-FI"/>
    </w:rPr>
  </w:style>
  <w:style w:type="character" w:styleId="Sivunumero">
    <w:name w:val="page number"/>
    <w:basedOn w:val="Kappaleenoletusfontti"/>
    <w:rsid w:val="00605BDE"/>
  </w:style>
  <w:style w:type="paragraph" w:styleId="Yltunniste">
    <w:name w:val="header"/>
    <w:basedOn w:val="RVV1"/>
    <w:link w:val="YltunnisteChar"/>
    <w:uiPriority w:val="99"/>
    <w:rsid w:val="00645BA8"/>
    <w:pPr>
      <w:ind w:left="1240"/>
    </w:pPr>
  </w:style>
  <w:style w:type="paragraph" w:styleId="Alatunniste">
    <w:name w:val="footer"/>
    <w:basedOn w:val="Normaali"/>
    <w:link w:val="AlatunnisteChar"/>
    <w:uiPriority w:val="99"/>
    <w:rsid w:val="00E44A96"/>
    <w:pPr>
      <w:tabs>
        <w:tab w:val="center" w:pos="4819"/>
        <w:tab w:val="right" w:pos="9638"/>
      </w:tabs>
    </w:pPr>
    <w:rPr>
      <w:lang w:eastAsia="fi-FI"/>
    </w:rPr>
  </w:style>
  <w:style w:type="paragraph" w:customStyle="1" w:styleId="VMAlatunniste">
    <w:name w:val="VM_Alatunniste"/>
    <w:rsid w:val="001A069F"/>
    <w:rPr>
      <w:rFonts w:cs="Arial"/>
      <w:sz w:val="16"/>
      <w:szCs w:val="24"/>
      <w:lang w:val="fi-FI" w:eastAsia="fi-FI"/>
    </w:rPr>
  </w:style>
  <w:style w:type="paragraph" w:customStyle="1" w:styleId="VMRiippuva">
    <w:name w:val="VM_Riippuva"/>
    <w:basedOn w:val="VMNormaaliSisentmtn"/>
    <w:next w:val="VMleipteksti"/>
    <w:rsid w:val="001A069F"/>
    <w:pPr>
      <w:ind w:left="2608" w:hanging="2608"/>
    </w:pPr>
  </w:style>
  <w:style w:type="paragraph" w:customStyle="1" w:styleId="VMNormaaliSisentmtn">
    <w:name w:val="VM_Normaali_Sisentämätön"/>
    <w:rsid w:val="001A069F"/>
    <w:rPr>
      <w:sz w:val="24"/>
      <w:lang w:val="fi-FI" w:eastAsia="fi-FI"/>
    </w:rPr>
  </w:style>
  <w:style w:type="paragraph" w:customStyle="1" w:styleId="VMleipteksti">
    <w:name w:val="VM_leipäteksti"/>
    <w:basedOn w:val="VMNormaaliSisentmtn"/>
    <w:rsid w:val="001A069F"/>
    <w:pPr>
      <w:ind w:left="2608"/>
    </w:pPr>
    <w:rPr>
      <w:szCs w:val="24"/>
    </w:rPr>
  </w:style>
  <w:style w:type="paragraph" w:customStyle="1" w:styleId="VMLuettelonkappaletyyppi">
    <w:name w:val="VM_Luettelon kappaletyyppi"/>
    <w:basedOn w:val="VMNormaaliSisentmtn"/>
    <w:rsid w:val="001A069F"/>
    <w:pPr>
      <w:numPr>
        <w:numId w:val="1"/>
      </w:numPr>
    </w:pPr>
    <w:rPr>
      <w:szCs w:val="24"/>
    </w:rPr>
  </w:style>
  <w:style w:type="paragraph" w:customStyle="1" w:styleId="VMOtsikko1">
    <w:name w:val="VM_Otsikko 1"/>
    <w:next w:val="VMleipteksti"/>
    <w:rsid w:val="001A069F"/>
    <w:pPr>
      <w:keepNext/>
      <w:spacing w:before="320" w:after="200"/>
      <w:outlineLvl w:val="0"/>
    </w:pPr>
    <w:rPr>
      <w:b/>
      <w:bCs/>
      <w:kern w:val="32"/>
      <w:sz w:val="26"/>
      <w:szCs w:val="32"/>
      <w:lang w:val="fi-FI" w:eastAsia="fi-FI"/>
    </w:rPr>
  </w:style>
  <w:style w:type="paragraph" w:customStyle="1" w:styleId="VMAsiakirjanidver">
    <w:name w:val="VM_Asiakirjan id&amp;ver"/>
    <w:rsid w:val="001A069F"/>
    <w:rPr>
      <w:sz w:val="14"/>
      <w:lang w:val="fi-FI" w:eastAsia="fi-FI"/>
    </w:rPr>
  </w:style>
  <w:style w:type="paragraph" w:customStyle="1" w:styleId="VMYltunniste">
    <w:name w:val="VM_Ylätunniste"/>
    <w:rsid w:val="001A069F"/>
    <w:pPr>
      <w:tabs>
        <w:tab w:val="left" w:pos="1304"/>
        <w:tab w:val="left" w:pos="2608"/>
        <w:tab w:val="left" w:pos="3912"/>
        <w:tab w:val="left" w:pos="5216"/>
        <w:tab w:val="left" w:pos="6521"/>
        <w:tab w:val="left" w:pos="7825"/>
        <w:tab w:val="left" w:pos="9129"/>
      </w:tabs>
    </w:pPr>
    <w:rPr>
      <w:sz w:val="24"/>
      <w:szCs w:val="24"/>
      <w:lang w:val="fi-FI" w:eastAsia="fi-FI"/>
    </w:rPr>
  </w:style>
  <w:style w:type="paragraph" w:customStyle="1" w:styleId="VMOtsikko2">
    <w:name w:val="VM_Otsikko 2"/>
    <w:next w:val="VMleipteksti"/>
    <w:rsid w:val="0084283C"/>
    <w:pPr>
      <w:spacing w:before="320" w:after="200"/>
      <w:outlineLvl w:val="1"/>
    </w:pPr>
    <w:rPr>
      <w:b/>
      <w:sz w:val="24"/>
      <w:lang w:val="fi-FI" w:eastAsia="fi-FI"/>
    </w:rPr>
  </w:style>
  <w:style w:type="paragraph" w:customStyle="1" w:styleId="VMAsiakohta">
    <w:name w:val="VM_Asiakohta"/>
    <w:basedOn w:val="VMNormaaliSisentmtn"/>
    <w:next w:val="VMleipteksti"/>
    <w:rsid w:val="001A069F"/>
    <w:pPr>
      <w:numPr>
        <w:numId w:val="2"/>
      </w:numPr>
      <w:spacing w:before="240" w:after="240"/>
    </w:pPr>
  </w:style>
  <w:style w:type="paragraph" w:customStyle="1" w:styleId="VMOtsikko3">
    <w:name w:val="VM_Otsikko 3"/>
    <w:next w:val="VMleipteksti"/>
    <w:rsid w:val="0084283C"/>
    <w:pPr>
      <w:spacing w:before="320" w:after="200"/>
      <w:outlineLvl w:val="2"/>
    </w:pPr>
    <w:rPr>
      <w:i/>
      <w:sz w:val="24"/>
      <w:lang w:val="fi-FI" w:eastAsia="fi-FI"/>
    </w:rPr>
  </w:style>
  <w:style w:type="paragraph" w:customStyle="1" w:styleId="VMluettelonumeroin">
    <w:name w:val="VM_luettelo_numeroin"/>
    <w:basedOn w:val="VMNormaaliSisentmtn"/>
    <w:rsid w:val="001A069F"/>
    <w:pPr>
      <w:numPr>
        <w:numId w:val="3"/>
      </w:numPr>
    </w:pPr>
  </w:style>
  <w:style w:type="paragraph" w:customStyle="1" w:styleId="VMOtsikkonum1">
    <w:name w:val="VM_Otsikko_num 1"/>
    <w:next w:val="VMmuistioleipteksti"/>
    <w:rsid w:val="002C1B0B"/>
    <w:pPr>
      <w:numPr>
        <w:numId w:val="4"/>
      </w:numPr>
      <w:spacing w:before="320" w:after="200"/>
      <w:ind w:left="227" w:hanging="227"/>
    </w:pPr>
    <w:rPr>
      <w:b/>
      <w:sz w:val="26"/>
      <w:lang w:val="fi-FI" w:eastAsia="fi-FI"/>
    </w:rPr>
  </w:style>
  <w:style w:type="paragraph" w:customStyle="1" w:styleId="VMOtsikkonum2">
    <w:name w:val="VM_Otsikko_num 2"/>
    <w:next w:val="VMleipteksti"/>
    <w:rsid w:val="00377AA8"/>
    <w:pPr>
      <w:numPr>
        <w:ilvl w:val="1"/>
        <w:numId w:val="4"/>
      </w:numPr>
      <w:spacing w:before="320" w:after="200"/>
    </w:pPr>
    <w:rPr>
      <w:b/>
      <w:sz w:val="24"/>
      <w:lang w:val="fi-FI" w:eastAsia="fi-FI"/>
    </w:rPr>
  </w:style>
  <w:style w:type="paragraph" w:customStyle="1" w:styleId="VMOtsikkonum3">
    <w:name w:val="VM_Otsikko_num 3"/>
    <w:next w:val="VMleipteksti"/>
    <w:rsid w:val="00377AA8"/>
    <w:pPr>
      <w:numPr>
        <w:ilvl w:val="2"/>
        <w:numId w:val="4"/>
      </w:numPr>
      <w:spacing w:before="320" w:after="200"/>
    </w:pPr>
    <w:rPr>
      <w:i/>
      <w:sz w:val="24"/>
      <w:lang w:val="fi-FI" w:eastAsia="fi-FI"/>
    </w:rPr>
  </w:style>
  <w:style w:type="paragraph" w:customStyle="1" w:styleId="VMmuistioleipteksti">
    <w:name w:val="VM_muistio_leipäteksti"/>
    <w:basedOn w:val="VMNormaaliSisentmtn"/>
    <w:rsid w:val="001A069F"/>
    <w:pPr>
      <w:ind w:left="1304"/>
    </w:pPr>
  </w:style>
  <w:style w:type="table" w:styleId="TaulukkoRuudukko">
    <w:name w:val="Table Grid"/>
    <w:basedOn w:val="Normaalitaulukko"/>
    <w:rsid w:val="00A86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MLuettelotyylipallukka">
    <w:name w:val="VM_Luettelotyyli_pallukka"/>
    <w:basedOn w:val="VMleipteksti"/>
    <w:rsid w:val="002A7076"/>
    <w:pPr>
      <w:numPr>
        <w:numId w:val="5"/>
      </w:numPr>
      <w:spacing w:after="120"/>
    </w:pPr>
  </w:style>
  <w:style w:type="paragraph" w:styleId="Sisluet2">
    <w:name w:val="toc 2"/>
    <w:basedOn w:val="Normaali"/>
    <w:next w:val="Normaali"/>
    <w:autoRedefine/>
    <w:rsid w:val="00C82376"/>
    <w:pPr>
      <w:tabs>
        <w:tab w:val="right" w:leader="dot" w:pos="9923"/>
      </w:tabs>
      <w:spacing w:after="100"/>
      <w:ind w:left="238"/>
    </w:pPr>
    <w:rPr>
      <w:lang w:eastAsia="fi-FI"/>
    </w:rPr>
  </w:style>
  <w:style w:type="paragraph" w:styleId="Sisluet3">
    <w:name w:val="toc 3"/>
    <w:basedOn w:val="Normaali"/>
    <w:next w:val="Normaali"/>
    <w:autoRedefine/>
    <w:rsid w:val="00C82376"/>
    <w:pPr>
      <w:tabs>
        <w:tab w:val="right" w:leader="dot" w:pos="9923"/>
      </w:tabs>
      <w:spacing w:after="100"/>
      <w:ind w:left="482"/>
    </w:pPr>
    <w:rPr>
      <w:lang w:eastAsia="fi-FI"/>
    </w:rPr>
  </w:style>
  <w:style w:type="character" w:styleId="Hyperlinkki">
    <w:name w:val="Hyperlink"/>
    <w:uiPriority w:val="99"/>
    <w:unhideWhenUsed/>
    <w:rsid w:val="00410B4F"/>
    <w:rPr>
      <w:color w:val="0000FF"/>
      <w:u w:val="single"/>
    </w:rPr>
  </w:style>
  <w:style w:type="paragraph" w:customStyle="1" w:styleId="Style1">
    <w:name w:val="Style1"/>
    <w:basedOn w:val="VMleipteksti"/>
    <w:rsid w:val="000449C9"/>
    <w:pPr>
      <w:ind w:left="0"/>
    </w:pPr>
    <w:rPr>
      <w:rFonts w:ascii="Helvetica" w:hAnsi="Helvetica"/>
      <w:lang w:eastAsia="en-US"/>
    </w:rPr>
  </w:style>
  <w:style w:type="paragraph" w:customStyle="1" w:styleId="RVV">
    <w:name w:val="RVV"/>
    <w:basedOn w:val="VMleipteksti"/>
    <w:autoRedefine/>
    <w:rsid w:val="00DA0697"/>
    <w:pPr>
      <w:ind w:left="0"/>
    </w:pPr>
    <w:rPr>
      <w:rFonts w:ascii="Helvetica" w:hAnsi="Helvetica" w:cs="Arial"/>
      <w:b/>
      <w:bCs/>
      <w:sz w:val="20"/>
      <w:lang w:eastAsia="en-US"/>
    </w:rPr>
  </w:style>
  <w:style w:type="paragraph" w:styleId="NormaaliWWW">
    <w:name w:val="Normal (Web)"/>
    <w:basedOn w:val="Normaali"/>
    <w:uiPriority w:val="99"/>
    <w:semiHidden/>
    <w:unhideWhenUsed/>
    <w:rsid w:val="00DA0697"/>
    <w:pPr>
      <w:spacing w:before="100" w:beforeAutospacing="1" w:after="100" w:afterAutospacing="1"/>
    </w:pPr>
    <w:rPr>
      <w:rFonts w:ascii="Times" w:hAnsi="Times"/>
      <w:lang w:val="en-US"/>
    </w:rPr>
  </w:style>
  <w:style w:type="paragraph" w:customStyle="1" w:styleId="RVV1">
    <w:name w:val="RVV 1"/>
    <w:basedOn w:val="Normaali"/>
    <w:autoRedefine/>
    <w:qFormat/>
    <w:rsid w:val="00305B20"/>
    <w:rPr>
      <w:rFonts w:ascii="Arial" w:hAnsi="Arial"/>
    </w:rPr>
  </w:style>
  <w:style w:type="paragraph" w:styleId="Leipteksti">
    <w:name w:val="Body Text"/>
    <w:basedOn w:val="Normaali"/>
    <w:link w:val="LeiptekstiChar"/>
    <w:semiHidden/>
    <w:unhideWhenUsed/>
    <w:rsid w:val="00645BA8"/>
    <w:pPr>
      <w:spacing w:after="120"/>
    </w:pPr>
  </w:style>
  <w:style w:type="character" w:customStyle="1" w:styleId="LeiptekstiChar">
    <w:name w:val="Leipäteksti Char"/>
    <w:basedOn w:val="Kappaleenoletusfontti"/>
    <w:link w:val="Leipteksti"/>
    <w:semiHidden/>
    <w:rsid w:val="00645BA8"/>
    <w:rPr>
      <w:sz w:val="24"/>
      <w:lang w:val="fi-FI"/>
    </w:rPr>
  </w:style>
  <w:style w:type="paragraph" w:styleId="Leiptekstin1rivinsisennys">
    <w:name w:val="Body Text First Indent"/>
    <w:basedOn w:val="RVV1"/>
    <w:link w:val="Leiptekstin1rivinsisennysChar"/>
    <w:rsid w:val="00645BA8"/>
    <w:pPr>
      <w:ind w:left="1304"/>
    </w:pPr>
  </w:style>
  <w:style w:type="character" w:customStyle="1" w:styleId="Leiptekstin1rivinsisennysChar">
    <w:name w:val="Leipätekstin 1. rivin sisennys Char"/>
    <w:basedOn w:val="LeiptekstiChar"/>
    <w:link w:val="Leiptekstin1rivinsisennys"/>
    <w:rsid w:val="00645BA8"/>
    <w:rPr>
      <w:rFonts w:ascii="Arial" w:hAnsi="Arial"/>
      <w:sz w:val="24"/>
      <w:lang w:val="fi-FI"/>
    </w:rPr>
  </w:style>
  <w:style w:type="paragraph" w:styleId="Pivmr">
    <w:name w:val="Date"/>
    <w:basedOn w:val="RVV1"/>
    <w:next w:val="Normaali"/>
    <w:link w:val="PivmrChar"/>
    <w:rsid w:val="00645BA8"/>
  </w:style>
  <w:style w:type="character" w:customStyle="1" w:styleId="PivmrChar">
    <w:name w:val="Päivämäärä Char"/>
    <w:basedOn w:val="Kappaleenoletusfontti"/>
    <w:link w:val="Pivmr"/>
    <w:rsid w:val="00645BA8"/>
    <w:rPr>
      <w:rFonts w:ascii="Arial" w:hAnsi="Arial"/>
      <w:lang w:val="fi-FI"/>
    </w:rPr>
  </w:style>
  <w:style w:type="paragraph" w:styleId="Luettelokappale">
    <w:name w:val="List Paragraph"/>
    <w:basedOn w:val="Normaali"/>
    <w:uiPriority w:val="34"/>
    <w:qFormat/>
    <w:rsid w:val="00156EB3"/>
    <w:pPr>
      <w:ind w:left="720"/>
      <w:contextualSpacing/>
    </w:pPr>
    <w:rPr>
      <w:rFonts w:asciiTheme="minorHAnsi" w:hAnsiTheme="minorHAnsi"/>
    </w:rPr>
  </w:style>
  <w:style w:type="paragraph" w:customStyle="1" w:styleId="body">
    <w:name w:val="body"/>
    <w:rsid w:val="00B75274"/>
    <w:pPr>
      <w:pBdr>
        <w:top w:val="nil"/>
        <w:left w:val="nil"/>
        <w:bottom w:val="nil"/>
        <w:right w:val="nil"/>
        <w:between w:val="nil"/>
        <w:bar w:val="nil"/>
      </w:pBdr>
      <w:spacing w:before="240" w:after="120" w:line="276" w:lineRule="auto"/>
      <w:jc w:val="both"/>
    </w:pPr>
    <w:rPr>
      <w:rFonts w:ascii="Calibri" w:eastAsia="Calibri" w:hAnsi="Calibri" w:cs="Calibri"/>
      <w:color w:val="000000"/>
      <w:sz w:val="22"/>
      <w:szCs w:val="22"/>
      <w:u w:color="000000"/>
      <w:bdr w:val="nil"/>
      <w:lang w:eastAsia="en-GB"/>
    </w:rPr>
  </w:style>
  <w:style w:type="paragraph" w:styleId="Sisennettyleipteksti">
    <w:name w:val="Body Text Indent"/>
    <w:basedOn w:val="Normaali"/>
    <w:link w:val="SisennettyleiptekstiChar"/>
    <w:uiPriority w:val="99"/>
    <w:rsid w:val="00F80839"/>
    <w:pPr>
      <w:spacing w:after="120"/>
      <w:ind w:left="283"/>
    </w:pPr>
  </w:style>
  <w:style w:type="character" w:customStyle="1" w:styleId="SisennettyleiptekstiChar">
    <w:name w:val="Sisennetty leipäteksti Char"/>
    <w:basedOn w:val="Kappaleenoletusfontti"/>
    <w:link w:val="Sisennettyleipteksti"/>
    <w:uiPriority w:val="99"/>
    <w:rsid w:val="00F80839"/>
    <w:rPr>
      <w:lang w:val="fi-FI"/>
    </w:rPr>
  </w:style>
  <w:style w:type="paragraph" w:customStyle="1" w:styleId="TyyliKappaletekstiAutomaattinen1">
    <w:name w:val="Tyyli Kappaleteksti + Automaattinen1"/>
    <w:basedOn w:val="Normaali"/>
    <w:link w:val="TyyliKappaletekstiAutomaattinen1Char"/>
    <w:autoRedefine/>
    <w:rsid w:val="00F80839"/>
    <w:pPr>
      <w:jc w:val="both"/>
    </w:pPr>
    <w:rPr>
      <w:rFonts w:ascii="Verdana" w:hAnsi="Verdana" w:cs="Verdana"/>
      <w:color w:val="000000"/>
      <w:lang w:eastAsia="fi-FI"/>
    </w:rPr>
  </w:style>
  <w:style w:type="character" w:customStyle="1" w:styleId="TyyliKappaletekstiAutomaattinen1Char">
    <w:name w:val="Tyyli Kappaleteksti + Automaattinen1 Char"/>
    <w:link w:val="TyyliKappaletekstiAutomaattinen1"/>
    <w:locked/>
    <w:rsid w:val="00F80839"/>
    <w:rPr>
      <w:rFonts w:ascii="Verdana" w:hAnsi="Verdana" w:cs="Verdana"/>
      <w:color w:val="000000"/>
      <w:lang w:val="fi-FI" w:eastAsia="fi-FI"/>
    </w:rPr>
  </w:style>
  <w:style w:type="paragraph" w:styleId="Alaotsikko">
    <w:name w:val="Subtitle"/>
    <w:basedOn w:val="Normaali"/>
    <w:next w:val="Normaali"/>
    <w:link w:val="AlaotsikkoChar"/>
    <w:uiPriority w:val="11"/>
    <w:qFormat/>
    <w:rsid w:val="00F80839"/>
    <w:pPr>
      <w:numPr>
        <w:numId w:val="11"/>
      </w:numPr>
      <w:ind w:right="145"/>
      <w:jc w:val="both"/>
    </w:pPr>
    <w:rPr>
      <w:rFonts w:ascii="Verdana" w:hAnsi="Verdana"/>
      <w:b/>
      <w:caps/>
      <w:szCs w:val="22"/>
      <w:lang w:eastAsia="fi-FI"/>
    </w:rPr>
  </w:style>
  <w:style w:type="character" w:customStyle="1" w:styleId="AlaotsikkoChar">
    <w:name w:val="Alaotsikko Char"/>
    <w:basedOn w:val="Kappaleenoletusfontti"/>
    <w:link w:val="Alaotsikko"/>
    <w:uiPriority w:val="11"/>
    <w:rsid w:val="00F80839"/>
    <w:rPr>
      <w:rFonts w:ascii="Verdana" w:hAnsi="Verdana"/>
      <w:b/>
      <w:caps/>
      <w:szCs w:val="22"/>
      <w:lang w:val="fi-FI" w:eastAsia="fi-FI"/>
    </w:rPr>
  </w:style>
  <w:style w:type="character" w:customStyle="1" w:styleId="Kappaleenoletusfontti1">
    <w:name w:val="Kappaleen oletusfontti1"/>
    <w:uiPriority w:val="99"/>
    <w:rsid w:val="00F80839"/>
  </w:style>
  <w:style w:type="paragraph" w:styleId="Sisennettyleipteksti3">
    <w:name w:val="Body Text Indent 3"/>
    <w:basedOn w:val="Normaali"/>
    <w:link w:val="Sisennettyleipteksti3Char"/>
    <w:unhideWhenUsed/>
    <w:rsid w:val="009A64A7"/>
    <w:pPr>
      <w:spacing w:after="120"/>
      <w:ind w:left="283"/>
    </w:pPr>
    <w:rPr>
      <w:sz w:val="16"/>
      <w:szCs w:val="16"/>
    </w:rPr>
  </w:style>
  <w:style w:type="character" w:customStyle="1" w:styleId="Sisennettyleipteksti3Char">
    <w:name w:val="Sisennetty leipäteksti 3 Char"/>
    <w:basedOn w:val="Kappaleenoletusfontti"/>
    <w:link w:val="Sisennettyleipteksti3"/>
    <w:rsid w:val="009A64A7"/>
    <w:rPr>
      <w:sz w:val="16"/>
      <w:szCs w:val="16"/>
      <w:lang w:val="fi-FI"/>
    </w:rPr>
  </w:style>
  <w:style w:type="character" w:customStyle="1" w:styleId="Otsikko2Char">
    <w:name w:val="Otsikko 2 Char"/>
    <w:basedOn w:val="Kappaleenoletusfontti"/>
    <w:link w:val="Otsikko2"/>
    <w:uiPriority w:val="9"/>
    <w:rsid w:val="009A64A7"/>
    <w:rPr>
      <w:rFonts w:ascii="Arial" w:hAnsi="Arial" w:cs="Arial"/>
      <w:b/>
      <w:bCs/>
      <w:i/>
      <w:iCs/>
      <w:sz w:val="28"/>
      <w:szCs w:val="28"/>
      <w:lang w:val="fi-FI" w:eastAsia="fi-FI"/>
    </w:rPr>
  </w:style>
  <w:style w:type="character" w:customStyle="1" w:styleId="YltunnisteChar">
    <w:name w:val="Ylätunniste Char"/>
    <w:basedOn w:val="Kappaleenoletusfontti"/>
    <w:link w:val="Yltunniste"/>
    <w:uiPriority w:val="99"/>
    <w:rsid w:val="009A64A7"/>
    <w:rPr>
      <w:rFonts w:ascii="Arial" w:hAnsi="Arial"/>
      <w:lang w:val="fi-FI"/>
    </w:rPr>
  </w:style>
  <w:style w:type="character" w:customStyle="1" w:styleId="AlatunnisteChar">
    <w:name w:val="Alatunniste Char"/>
    <w:basedOn w:val="Kappaleenoletusfontti"/>
    <w:link w:val="Alatunniste"/>
    <w:uiPriority w:val="99"/>
    <w:rsid w:val="009A64A7"/>
    <w:rPr>
      <w:lang w:val="fi-FI" w:eastAsia="fi-FI"/>
    </w:rPr>
  </w:style>
  <w:style w:type="character" w:styleId="Kommentinviite">
    <w:name w:val="annotation reference"/>
    <w:basedOn w:val="Kappaleenoletusfontti"/>
    <w:uiPriority w:val="99"/>
    <w:semiHidden/>
    <w:unhideWhenUsed/>
    <w:rsid w:val="009A64A7"/>
    <w:rPr>
      <w:sz w:val="16"/>
      <w:szCs w:val="16"/>
    </w:rPr>
  </w:style>
  <w:style w:type="paragraph" w:styleId="Kommentinteksti">
    <w:name w:val="annotation text"/>
    <w:basedOn w:val="Normaali"/>
    <w:link w:val="KommentintekstiChar"/>
    <w:uiPriority w:val="99"/>
    <w:semiHidden/>
    <w:unhideWhenUsed/>
    <w:rsid w:val="009A64A7"/>
  </w:style>
  <w:style w:type="character" w:customStyle="1" w:styleId="KommentintekstiChar">
    <w:name w:val="Kommentin teksti Char"/>
    <w:basedOn w:val="Kappaleenoletusfontti"/>
    <w:link w:val="Kommentinteksti"/>
    <w:uiPriority w:val="99"/>
    <w:semiHidden/>
    <w:rsid w:val="009A64A7"/>
    <w:rPr>
      <w:lang w:val="fi-FI"/>
    </w:rPr>
  </w:style>
  <w:style w:type="paragraph" w:styleId="Kommentinotsikko">
    <w:name w:val="annotation subject"/>
    <w:basedOn w:val="Kommentinteksti"/>
    <w:next w:val="Kommentinteksti"/>
    <w:link w:val="KommentinotsikkoChar"/>
    <w:uiPriority w:val="99"/>
    <w:semiHidden/>
    <w:unhideWhenUsed/>
    <w:rsid w:val="009A64A7"/>
    <w:rPr>
      <w:b/>
      <w:bCs/>
    </w:rPr>
  </w:style>
  <w:style w:type="character" w:customStyle="1" w:styleId="KommentinotsikkoChar">
    <w:name w:val="Kommentin otsikko Char"/>
    <w:basedOn w:val="KommentintekstiChar"/>
    <w:link w:val="Kommentinotsikko"/>
    <w:uiPriority w:val="99"/>
    <w:semiHidden/>
    <w:rsid w:val="009A64A7"/>
    <w:rPr>
      <w:b/>
      <w:bCs/>
      <w:lang w:val="fi-FI"/>
    </w:rPr>
  </w:style>
  <w:style w:type="character" w:customStyle="1" w:styleId="SelitetekstiChar">
    <w:name w:val="Seliteteksti Char"/>
    <w:basedOn w:val="Kappaleenoletusfontti"/>
    <w:link w:val="Seliteteksti"/>
    <w:uiPriority w:val="99"/>
    <w:semiHidden/>
    <w:rsid w:val="009A64A7"/>
    <w:rPr>
      <w:rFonts w:cs="Tahoma"/>
      <w:sz w:val="16"/>
      <w:szCs w:val="16"/>
      <w:lang w:val="fi-FI"/>
    </w:rPr>
  </w:style>
  <w:style w:type="paragraph" w:customStyle="1" w:styleId="Default">
    <w:name w:val="Default"/>
    <w:basedOn w:val="Normaali"/>
    <w:rsid w:val="009A64A7"/>
    <w:pPr>
      <w:autoSpaceDE w:val="0"/>
      <w:autoSpaceDN w:val="0"/>
    </w:pPr>
    <w:rPr>
      <w:rFonts w:ascii="Verdana" w:eastAsiaTheme="minorHAnsi" w:hAnsi="Verdana"/>
      <w:color w:val="000000"/>
      <w:sz w:val="24"/>
      <w:szCs w:val="24"/>
      <w:lang w:eastAsia="fi-FI"/>
    </w:rPr>
  </w:style>
  <w:style w:type="paragraph" w:customStyle="1" w:styleId="VNKnormaali">
    <w:name w:val="VNK normaali"/>
    <w:rsid w:val="009A64A7"/>
    <w:rPr>
      <w:rFonts w:ascii="Tahoma" w:hAnsi="Tahoma"/>
      <w:sz w:val="22"/>
      <w:lang w:val="fi-FI"/>
    </w:rPr>
  </w:style>
  <w:style w:type="paragraph" w:styleId="Otsikko">
    <w:name w:val="Title"/>
    <w:basedOn w:val="Normaali"/>
    <w:next w:val="Normaali"/>
    <w:link w:val="OtsikkoChar"/>
    <w:qFormat/>
    <w:rsid w:val="009A64A7"/>
    <w:pPr>
      <w:ind w:right="145"/>
      <w:jc w:val="both"/>
    </w:pPr>
    <w:rPr>
      <w:rFonts w:ascii="Verdana" w:hAnsi="Verdana"/>
      <w:b/>
      <w:sz w:val="24"/>
      <w:szCs w:val="24"/>
      <w:lang w:eastAsia="fi-FI"/>
    </w:rPr>
  </w:style>
  <w:style w:type="character" w:customStyle="1" w:styleId="OtsikkoChar">
    <w:name w:val="Otsikko Char"/>
    <w:basedOn w:val="Kappaleenoletusfontti"/>
    <w:link w:val="Otsikko"/>
    <w:rsid w:val="009A64A7"/>
    <w:rPr>
      <w:rFonts w:ascii="Verdana" w:hAnsi="Verdana"/>
      <w:b/>
      <w:sz w:val="24"/>
      <w:szCs w:val="24"/>
      <w:lang w:val="fi-FI" w:eastAsia="fi-FI"/>
    </w:rPr>
  </w:style>
  <w:style w:type="paragraph" w:customStyle="1" w:styleId="Sisennettyleipe4teksti">
    <w:name w:val="Sisennetty leipäe4teksti"/>
    <w:basedOn w:val="Normaali"/>
    <w:uiPriority w:val="99"/>
    <w:rsid w:val="009A64A7"/>
    <w:pPr>
      <w:autoSpaceDE w:val="0"/>
      <w:autoSpaceDN w:val="0"/>
      <w:adjustRightInd w:val="0"/>
      <w:spacing w:after="120" w:line="100" w:lineRule="atLeast"/>
      <w:ind w:left="283"/>
      <w:textAlignment w:val="baseline"/>
    </w:pPr>
    <w:rPr>
      <w:rFonts w:hAnsi="Liberation Serif"/>
      <w:kern w:val="1"/>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6138">
      <w:bodyDiv w:val="1"/>
      <w:marLeft w:val="0"/>
      <w:marRight w:val="0"/>
      <w:marTop w:val="0"/>
      <w:marBottom w:val="0"/>
      <w:divBdr>
        <w:top w:val="none" w:sz="0" w:space="0" w:color="auto"/>
        <w:left w:val="none" w:sz="0" w:space="0" w:color="auto"/>
        <w:bottom w:val="none" w:sz="0" w:space="0" w:color="auto"/>
        <w:right w:val="none" w:sz="0" w:space="0" w:color="auto"/>
      </w:divBdr>
      <w:divsChild>
        <w:div w:id="336427207">
          <w:marLeft w:val="0"/>
          <w:marRight w:val="0"/>
          <w:marTop w:val="0"/>
          <w:marBottom w:val="0"/>
          <w:divBdr>
            <w:top w:val="none" w:sz="0" w:space="0" w:color="auto"/>
            <w:left w:val="none" w:sz="0" w:space="0" w:color="auto"/>
            <w:bottom w:val="none" w:sz="0" w:space="0" w:color="auto"/>
            <w:right w:val="none" w:sz="0" w:space="0" w:color="auto"/>
          </w:divBdr>
          <w:divsChild>
            <w:div w:id="1613784655">
              <w:marLeft w:val="0"/>
              <w:marRight w:val="0"/>
              <w:marTop w:val="0"/>
              <w:marBottom w:val="0"/>
              <w:divBdr>
                <w:top w:val="none" w:sz="0" w:space="0" w:color="auto"/>
                <w:left w:val="none" w:sz="0" w:space="0" w:color="auto"/>
                <w:bottom w:val="none" w:sz="0" w:space="0" w:color="auto"/>
                <w:right w:val="none" w:sz="0" w:space="0" w:color="auto"/>
              </w:divBdr>
              <w:divsChild>
                <w:div w:id="903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8960">
      <w:bodyDiv w:val="1"/>
      <w:marLeft w:val="0"/>
      <w:marRight w:val="0"/>
      <w:marTop w:val="0"/>
      <w:marBottom w:val="0"/>
      <w:divBdr>
        <w:top w:val="none" w:sz="0" w:space="0" w:color="auto"/>
        <w:left w:val="none" w:sz="0" w:space="0" w:color="auto"/>
        <w:bottom w:val="none" w:sz="0" w:space="0" w:color="auto"/>
        <w:right w:val="none" w:sz="0" w:space="0" w:color="auto"/>
      </w:divBdr>
      <w:divsChild>
        <w:div w:id="1152478970">
          <w:marLeft w:val="0"/>
          <w:marRight w:val="0"/>
          <w:marTop w:val="0"/>
          <w:marBottom w:val="0"/>
          <w:divBdr>
            <w:top w:val="none" w:sz="0" w:space="0" w:color="auto"/>
            <w:left w:val="none" w:sz="0" w:space="0" w:color="auto"/>
            <w:bottom w:val="none" w:sz="0" w:space="0" w:color="auto"/>
            <w:right w:val="none" w:sz="0" w:space="0" w:color="auto"/>
          </w:divBdr>
          <w:divsChild>
            <w:div w:id="1098327261">
              <w:marLeft w:val="0"/>
              <w:marRight w:val="0"/>
              <w:marTop w:val="0"/>
              <w:marBottom w:val="0"/>
              <w:divBdr>
                <w:top w:val="none" w:sz="0" w:space="0" w:color="auto"/>
                <w:left w:val="none" w:sz="0" w:space="0" w:color="auto"/>
                <w:bottom w:val="none" w:sz="0" w:space="0" w:color="auto"/>
                <w:right w:val="none" w:sz="0" w:space="0" w:color="auto"/>
              </w:divBdr>
              <w:divsChild>
                <w:div w:id="7963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20001">
      <w:bodyDiv w:val="1"/>
      <w:marLeft w:val="0"/>
      <w:marRight w:val="0"/>
      <w:marTop w:val="0"/>
      <w:marBottom w:val="0"/>
      <w:divBdr>
        <w:top w:val="none" w:sz="0" w:space="0" w:color="auto"/>
        <w:left w:val="none" w:sz="0" w:space="0" w:color="auto"/>
        <w:bottom w:val="none" w:sz="0" w:space="0" w:color="auto"/>
        <w:right w:val="none" w:sz="0" w:space="0" w:color="auto"/>
      </w:divBdr>
      <w:divsChild>
        <w:div w:id="600182215">
          <w:marLeft w:val="0"/>
          <w:marRight w:val="0"/>
          <w:marTop w:val="0"/>
          <w:marBottom w:val="0"/>
          <w:divBdr>
            <w:top w:val="none" w:sz="0" w:space="0" w:color="auto"/>
            <w:left w:val="none" w:sz="0" w:space="0" w:color="auto"/>
            <w:bottom w:val="none" w:sz="0" w:space="0" w:color="auto"/>
            <w:right w:val="none" w:sz="0" w:space="0" w:color="auto"/>
          </w:divBdr>
          <w:divsChild>
            <w:div w:id="988553733">
              <w:marLeft w:val="0"/>
              <w:marRight w:val="0"/>
              <w:marTop w:val="0"/>
              <w:marBottom w:val="0"/>
              <w:divBdr>
                <w:top w:val="none" w:sz="0" w:space="0" w:color="auto"/>
                <w:left w:val="none" w:sz="0" w:space="0" w:color="auto"/>
                <w:bottom w:val="none" w:sz="0" w:space="0" w:color="auto"/>
                <w:right w:val="none" w:sz="0" w:space="0" w:color="auto"/>
              </w:divBdr>
              <w:divsChild>
                <w:div w:id="3742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7027">
      <w:bodyDiv w:val="1"/>
      <w:marLeft w:val="0"/>
      <w:marRight w:val="0"/>
      <w:marTop w:val="0"/>
      <w:marBottom w:val="0"/>
      <w:divBdr>
        <w:top w:val="none" w:sz="0" w:space="0" w:color="auto"/>
        <w:left w:val="none" w:sz="0" w:space="0" w:color="auto"/>
        <w:bottom w:val="none" w:sz="0" w:space="0" w:color="auto"/>
        <w:right w:val="none" w:sz="0" w:space="0" w:color="auto"/>
      </w:divBdr>
      <w:divsChild>
        <w:div w:id="1444154593">
          <w:marLeft w:val="0"/>
          <w:marRight w:val="0"/>
          <w:marTop w:val="0"/>
          <w:marBottom w:val="0"/>
          <w:divBdr>
            <w:top w:val="none" w:sz="0" w:space="0" w:color="auto"/>
            <w:left w:val="none" w:sz="0" w:space="0" w:color="auto"/>
            <w:bottom w:val="none" w:sz="0" w:space="0" w:color="auto"/>
            <w:right w:val="none" w:sz="0" w:space="0" w:color="auto"/>
          </w:divBdr>
          <w:divsChild>
            <w:div w:id="719594470">
              <w:marLeft w:val="0"/>
              <w:marRight w:val="0"/>
              <w:marTop w:val="0"/>
              <w:marBottom w:val="0"/>
              <w:divBdr>
                <w:top w:val="none" w:sz="0" w:space="0" w:color="auto"/>
                <w:left w:val="none" w:sz="0" w:space="0" w:color="auto"/>
                <w:bottom w:val="none" w:sz="0" w:space="0" w:color="auto"/>
                <w:right w:val="none" w:sz="0" w:space="0" w:color="auto"/>
              </w:divBdr>
              <w:divsChild>
                <w:div w:id="1825929386">
                  <w:marLeft w:val="0"/>
                  <w:marRight w:val="0"/>
                  <w:marTop w:val="0"/>
                  <w:marBottom w:val="0"/>
                  <w:divBdr>
                    <w:top w:val="none" w:sz="0" w:space="0" w:color="auto"/>
                    <w:left w:val="none" w:sz="0" w:space="0" w:color="auto"/>
                    <w:bottom w:val="none" w:sz="0" w:space="0" w:color="auto"/>
                    <w:right w:val="none" w:sz="0" w:space="0" w:color="auto"/>
                  </w:divBdr>
                </w:div>
              </w:divsChild>
            </w:div>
            <w:div w:id="710804309">
              <w:marLeft w:val="0"/>
              <w:marRight w:val="0"/>
              <w:marTop w:val="0"/>
              <w:marBottom w:val="0"/>
              <w:divBdr>
                <w:top w:val="none" w:sz="0" w:space="0" w:color="auto"/>
                <w:left w:val="none" w:sz="0" w:space="0" w:color="auto"/>
                <w:bottom w:val="none" w:sz="0" w:space="0" w:color="auto"/>
                <w:right w:val="none" w:sz="0" w:space="0" w:color="auto"/>
              </w:divBdr>
              <w:divsChild>
                <w:div w:id="1277516989">
                  <w:marLeft w:val="0"/>
                  <w:marRight w:val="0"/>
                  <w:marTop w:val="0"/>
                  <w:marBottom w:val="0"/>
                  <w:divBdr>
                    <w:top w:val="none" w:sz="0" w:space="0" w:color="auto"/>
                    <w:left w:val="none" w:sz="0" w:space="0" w:color="auto"/>
                    <w:bottom w:val="none" w:sz="0" w:space="0" w:color="auto"/>
                    <w:right w:val="none" w:sz="0" w:space="0" w:color="auto"/>
                  </w:divBdr>
                </w:div>
                <w:div w:id="1447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8540">
      <w:bodyDiv w:val="1"/>
      <w:marLeft w:val="0"/>
      <w:marRight w:val="0"/>
      <w:marTop w:val="0"/>
      <w:marBottom w:val="0"/>
      <w:divBdr>
        <w:top w:val="none" w:sz="0" w:space="0" w:color="auto"/>
        <w:left w:val="none" w:sz="0" w:space="0" w:color="auto"/>
        <w:bottom w:val="none" w:sz="0" w:space="0" w:color="auto"/>
        <w:right w:val="none" w:sz="0" w:space="0" w:color="auto"/>
      </w:divBdr>
      <w:divsChild>
        <w:div w:id="217278829">
          <w:marLeft w:val="0"/>
          <w:marRight w:val="0"/>
          <w:marTop w:val="0"/>
          <w:marBottom w:val="0"/>
          <w:divBdr>
            <w:top w:val="none" w:sz="0" w:space="0" w:color="auto"/>
            <w:left w:val="none" w:sz="0" w:space="0" w:color="auto"/>
            <w:bottom w:val="none" w:sz="0" w:space="0" w:color="auto"/>
            <w:right w:val="none" w:sz="0" w:space="0" w:color="auto"/>
          </w:divBdr>
          <w:divsChild>
            <w:div w:id="1481120253">
              <w:marLeft w:val="0"/>
              <w:marRight w:val="0"/>
              <w:marTop w:val="0"/>
              <w:marBottom w:val="0"/>
              <w:divBdr>
                <w:top w:val="none" w:sz="0" w:space="0" w:color="auto"/>
                <w:left w:val="none" w:sz="0" w:space="0" w:color="auto"/>
                <w:bottom w:val="none" w:sz="0" w:space="0" w:color="auto"/>
                <w:right w:val="none" w:sz="0" w:space="0" w:color="auto"/>
              </w:divBdr>
              <w:divsChild>
                <w:div w:id="456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1735">
      <w:bodyDiv w:val="1"/>
      <w:marLeft w:val="0"/>
      <w:marRight w:val="0"/>
      <w:marTop w:val="0"/>
      <w:marBottom w:val="0"/>
      <w:divBdr>
        <w:top w:val="none" w:sz="0" w:space="0" w:color="auto"/>
        <w:left w:val="none" w:sz="0" w:space="0" w:color="auto"/>
        <w:bottom w:val="none" w:sz="0" w:space="0" w:color="auto"/>
        <w:right w:val="none" w:sz="0" w:space="0" w:color="auto"/>
      </w:divBdr>
      <w:divsChild>
        <w:div w:id="772020767">
          <w:marLeft w:val="0"/>
          <w:marRight w:val="0"/>
          <w:marTop w:val="0"/>
          <w:marBottom w:val="0"/>
          <w:divBdr>
            <w:top w:val="none" w:sz="0" w:space="0" w:color="auto"/>
            <w:left w:val="none" w:sz="0" w:space="0" w:color="auto"/>
            <w:bottom w:val="none" w:sz="0" w:space="0" w:color="auto"/>
            <w:right w:val="none" w:sz="0" w:space="0" w:color="auto"/>
          </w:divBdr>
          <w:divsChild>
            <w:div w:id="1445151766">
              <w:marLeft w:val="0"/>
              <w:marRight w:val="0"/>
              <w:marTop w:val="0"/>
              <w:marBottom w:val="0"/>
              <w:divBdr>
                <w:top w:val="none" w:sz="0" w:space="0" w:color="auto"/>
                <w:left w:val="none" w:sz="0" w:space="0" w:color="auto"/>
                <w:bottom w:val="none" w:sz="0" w:space="0" w:color="auto"/>
                <w:right w:val="none" w:sz="0" w:space="0" w:color="auto"/>
              </w:divBdr>
              <w:divsChild>
                <w:div w:id="1924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5599">
      <w:bodyDiv w:val="1"/>
      <w:marLeft w:val="0"/>
      <w:marRight w:val="0"/>
      <w:marTop w:val="0"/>
      <w:marBottom w:val="0"/>
      <w:divBdr>
        <w:top w:val="none" w:sz="0" w:space="0" w:color="auto"/>
        <w:left w:val="none" w:sz="0" w:space="0" w:color="auto"/>
        <w:bottom w:val="none" w:sz="0" w:space="0" w:color="auto"/>
        <w:right w:val="none" w:sz="0" w:space="0" w:color="auto"/>
      </w:divBdr>
      <w:divsChild>
        <w:div w:id="1996831593">
          <w:marLeft w:val="0"/>
          <w:marRight w:val="0"/>
          <w:marTop w:val="0"/>
          <w:marBottom w:val="0"/>
          <w:divBdr>
            <w:top w:val="none" w:sz="0" w:space="0" w:color="auto"/>
            <w:left w:val="none" w:sz="0" w:space="0" w:color="auto"/>
            <w:bottom w:val="none" w:sz="0" w:space="0" w:color="auto"/>
            <w:right w:val="none" w:sz="0" w:space="0" w:color="auto"/>
          </w:divBdr>
          <w:divsChild>
            <w:div w:id="276958992">
              <w:marLeft w:val="0"/>
              <w:marRight w:val="0"/>
              <w:marTop w:val="0"/>
              <w:marBottom w:val="0"/>
              <w:divBdr>
                <w:top w:val="none" w:sz="0" w:space="0" w:color="auto"/>
                <w:left w:val="none" w:sz="0" w:space="0" w:color="auto"/>
                <w:bottom w:val="none" w:sz="0" w:space="0" w:color="auto"/>
                <w:right w:val="none" w:sz="0" w:space="0" w:color="auto"/>
              </w:divBdr>
              <w:divsChild>
                <w:div w:id="1801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695">
      <w:bodyDiv w:val="1"/>
      <w:marLeft w:val="0"/>
      <w:marRight w:val="0"/>
      <w:marTop w:val="0"/>
      <w:marBottom w:val="0"/>
      <w:divBdr>
        <w:top w:val="none" w:sz="0" w:space="0" w:color="auto"/>
        <w:left w:val="none" w:sz="0" w:space="0" w:color="auto"/>
        <w:bottom w:val="none" w:sz="0" w:space="0" w:color="auto"/>
        <w:right w:val="none" w:sz="0" w:space="0" w:color="auto"/>
      </w:divBdr>
      <w:divsChild>
        <w:div w:id="311716376">
          <w:marLeft w:val="0"/>
          <w:marRight w:val="0"/>
          <w:marTop w:val="0"/>
          <w:marBottom w:val="0"/>
          <w:divBdr>
            <w:top w:val="none" w:sz="0" w:space="0" w:color="auto"/>
            <w:left w:val="none" w:sz="0" w:space="0" w:color="auto"/>
            <w:bottom w:val="none" w:sz="0" w:space="0" w:color="auto"/>
            <w:right w:val="none" w:sz="0" w:space="0" w:color="auto"/>
          </w:divBdr>
          <w:divsChild>
            <w:div w:id="2057197244">
              <w:marLeft w:val="0"/>
              <w:marRight w:val="0"/>
              <w:marTop w:val="0"/>
              <w:marBottom w:val="0"/>
              <w:divBdr>
                <w:top w:val="none" w:sz="0" w:space="0" w:color="auto"/>
                <w:left w:val="none" w:sz="0" w:space="0" w:color="auto"/>
                <w:bottom w:val="none" w:sz="0" w:space="0" w:color="auto"/>
                <w:right w:val="none" w:sz="0" w:space="0" w:color="auto"/>
              </w:divBdr>
              <w:divsChild>
                <w:div w:id="11021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2652">
      <w:bodyDiv w:val="1"/>
      <w:marLeft w:val="0"/>
      <w:marRight w:val="0"/>
      <w:marTop w:val="0"/>
      <w:marBottom w:val="0"/>
      <w:divBdr>
        <w:top w:val="none" w:sz="0" w:space="0" w:color="auto"/>
        <w:left w:val="none" w:sz="0" w:space="0" w:color="auto"/>
        <w:bottom w:val="none" w:sz="0" w:space="0" w:color="auto"/>
        <w:right w:val="none" w:sz="0" w:space="0" w:color="auto"/>
      </w:divBdr>
      <w:divsChild>
        <w:div w:id="2147038674">
          <w:marLeft w:val="0"/>
          <w:marRight w:val="0"/>
          <w:marTop w:val="0"/>
          <w:marBottom w:val="0"/>
          <w:divBdr>
            <w:top w:val="none" w:sz="0" w:space="0" w:color="auto"/>
            <w:left w:val="none" w:sz="0" w:space="0" w:color="auto"/>
            <w:bottom w:val="none" w:sz="0" w:space="0" w:color="auto"/>
            <w:right w:val="none" w:sz="0" w:space="0" w:color="auto"/>
          </w:divBdr>
          <w:divsChild>
            <w:div w:id="729810751">
              <w:marLeft w:val="0"/>
              <w:marRight w:val="0"/>
              <w:marTop w:val="0"/>
              <w:marBottom w:val="0"/>
              <w:divBdr>
                <w:top w:val="none" w:sz="0" w:space="0" w:color="auto"/>
                <w:left w:val="none" w:sz="0" w:space="0" w:color="auto"/>
                <w:bottom w:val="none" w:sz="0" w:space="0" w:color="auto"/>
                <w:right w:val="none" w:sz="0" w:space="0" w:color="auto"/>
              </w:divBdr>
              <w:divsChild>
                <w:div w:id="1830944907">
                  <w:marLeft w:val="0"/>
                  <w:marRight w:val="0"/>
                  <w:marTop w:val="0"/>
                  <w:marBottom w:val="0"/>
                  <w:divBdr>
                    <w:top w:val="none" w:sz="0" w:space="0" w:color="auto"/>
                    <w:left w:val="none" w:sz="0" w:space="0" w:color="auto"/>
                    <w:bottom w:val="none" w:sz="0" w:space="0" w:color="auto"/>
                    <w:right w:val="none" w:sz="0" w:space="0" w:color="auto"/>
                  </w:divBdr>
                </w:div>
                <w:div w:id="13428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1761">
      <w:bodyDiv w:val="1"/>
      <w:marLeft w:val="0"/>
      <w:marRight w:val="0"/>
      <w:marTop w:val="0"/>
      <w:marBottom w:val="0"/>
      <w:divBdr>
        <w:top w:val="none" w:sz="0" w:space="0" w:color="auto"/>
        <w:left w:val="none" w:sz="0" w:space="0" w:color="auto"/>
        <w:bottom w:val="none" w:sz="0" w:space="0" w:color="auto"/>
        <w:right w:val="none" w:sz="0" w:space="0" w:color="auto"/>
      </w:divBdr>
      <w:divsChild>
        <w:div w:id="1536694993">
          <w:marLeft w:val="0"/>
          <w:marRight w:val="0"/>
          <w:marTop w:val="0"/>
          <w:marBottom w:val="0"/>
          <w:divBdr>
            <w:top w:val="none" w:sz="0" w:space="0" w:color="auto"/>
            <w:left w:val="none" w:sz="0" w:space="0" w:color="auto"/>
            <w:bottom w:val="none" w:sz="0" w:space="0" w:color="auto"/>
            <w:right w:val="none" w:sz="0" w:space="0" w:color="auto"/>
          </w:divBdr>
          <w:divsChild>
            <w:div w:id="355279156">
              <w:marLeft w:val="0"/>
              <w:marRight w:val="0"/>
              <w:marTop w:val="0"/>
              <w:marBottom w:val="0"/>
              <w:divBdr>
                <w:top w:val="none" w:sz="0" w:space="0" w:color="auto"/>
                <w:left w:val="none" w:sz="0" w:space="0" w:color="auto"/>
                <w:bottom w:val="none" w:sz="0" w:space="0" w:color="auto"/>
                <w:right w:val="none" w:sz="0" w:space="0" w:color="auto"/>
              </w:divBdr>
              <w:divsChild>
                <w:div w:id="2069841302">
                  <w:marLeft w:val="0"/>
                  <w:marRight w:val="0"/>
                  <w:marTop w:val="0"/>
                  <w:marBottom w:val="0"/>
                  <w:divBdr>
                    <w:top w:val="none" w:sz="0" w:space="0" w:color="auto"/>
                    <w:left w:val="none" w:sz="0" w:space="0" w:color="auto"/>
                    <w:bottom w:val="none" w:sz="0" w:space="0" w:color="auto"/>
                    <w:right w:val="none" w:sz="0" w:space="0" w:color="auto"/>
                  </w:divBdr>
                </w:div>
                <w:div w:id="651831308">
                  <w:marLeft w:val="0"/>
                  <w:marRight w:val="0"/>
                  <w:marTop w:val="0"/>
                  <w:marBottom w:val="0"/>
                  <w:divBdr>
                    <w:top w:val="none" w:sz="0" w:space="0" w:color="auto"/>
                    <w:left w:val="none" w:sz="0" w:space="0" w:color="auto"/>
                    <w:bottom w:val="none" w:sz="0" w:space="0" w:color="auto"/>
                    <w:right w:val="none" w:sz="0" w:space="0" w:color="auto"/>
                  </w:divBdr>
                </w:div>
                <w:div w:id="1462651649">
                  <w:marLeft w:val="0"/>
                  <w:marRight w:val="0"/>
                  <w:marTop w:val="0"/>
                  <w:marBottom w:val="0"/>
                  <w:divBdr>
                    <w:top w:val="none" w:sz="0" w:space="0" w:color="auto"/>
                    <w:left w:val="none" w:sz="0" w:space="0" w:color="auto"/>
                    <w:bottom w:val="none" w:sz="0" w:space="0" w:color="auto"/>
                    <w:right w:val="none" w:sz="0" w:space="0" w:color="auto"/>
                  </w:divBdr>
                </w:div>
              </w:divsChild>
            </w:div>
            <w:div w:id="711922658">
              <w:marLeft w:val="0"/>
              <w:marRight w:val="0"/>
              <w:marTop w:val="0"/>
              <w:marBottom w:val="0"/>
              <w:divBdr>
                <w:top w:val="none" w:sz="0" w:space="0" w:color="auto"/>
                <w:left w:val="none" w:sz="0" w:space="0" w:color="auto"/>
                <w:bottom w:val="none" w:sz="0" w:space="0" w:color="auto"/>
                <w:right w:val="none" w:sz="0" w:space="0" w:color="auto"/>
              </w:divBdr>
              <w:divsChild>
                <w:div w:id="1468086661">
                  <w:marLeft w:val="0"/>
                  <w:marRight w:val="0"/>
                  <w:marTop w:val="0"/>
                  <w:marBottom w:val="0"/>
                  <w:divBdr>
                    <w:top w:val="none" w:sz="0" w:space="0" w:color="auto"/>
                    <w:left w:val="none" w:sz="0" w:space="0" w:color="auto"/>
                    <w:bottom w:val="none" w:sz="0" w:space="0" w:color="auto"/>
                    <w:right w:val="none" w:sz="0" w:space="0" w:color="auto"/>
                  </w:divBdr>
                </w:div>
              </w:divsChild>
            </w:div>
            <w:div w:id="1406150718">
              <w:marLeft w:val="0"/>
              <w:marRight w:val="0"/>
              <w:marTop w:val="0"/>
              <w:marBottom w:val="0"/>
              <w:divBdr>
                <w:top w:val="none" w:sz="0" w:space="0" w:color="auto"/>
                <w:left w:val="none" w:sz="0" w:space="0" w:color="auto"/>
                <w:bottom w:val="none" w:sz="0" w:space="0" w:color="auto"/>
                <w:right w:val="none" w:sz="0" w:space="0" w:color="auto"/>
              </w:divBdr>
              <w:divsChild>
                <w:div w:id="12555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5552">
      <w:bodyDiv w:val="1"/>
      <w:marLeft w:val="0"/>
      <w:marRight w:val="0"/>
      <w:marTop w:val="0"/>
      <w:marBottom w:val="0"/>
      <w:divBdr>
        <w:top w:val="none" w:sz="0" w:space="0" w:color="auto"/>
        <w:left w:val="none" w:sz="0" w:space="0" w:color="auto"/>
        <w:bottom w:val="none" w:sz="0" w:space="0" w:color="auto"/>
        <w:right w:val="none" w:sz="0" w:space="0" w:color="auto"/>
      </w:divBdr>
      <w:divsChild>
        <w:div w:id="1624966497">
          <w:marLeft w:val="0"/>
          <w:marRight w:val="0"/>
          <w:marTop w:val="0"/>
          <w:marBottom w:val="0"/>
          <w:divBdr>
            <w:top w:val="none" w:sz="0" w:space="0" w:color="auto"/>
            <w:left w:val="none" w:sz="0" w:space="0" w:color="auto"/>
            <w:bottom w:val="none" w:sz="0" w:space="0" w:color="auto"/>
            <w:right w:val="none" w:sz="0" w:space="0" w:color="auto"/>
          </w:divBdr>
          <w:divsChild>
            <w:div w:id="2094817626">
              <w:marLeft w:val="0"/>
              <w:marRight w:val="0"/>
              <w:marTop w:val="0"/>
              <w:marBottom w:val="0"/>
              <w:divBdr>
                <w:top w:val="none" w:sz="0" w:space="0" w:color="auto"/>
                <w:left w:val="none" w:sz="0" w:space="0" w:color="auto"/>
                <w:bottom w:val="none" w:sz="0" w:space="0" w:color="auto"/>
                <w:right w:val="none" w:sz="0" w:space="0" w:color="auto"/>
              </w:divBdr>
              <w:divsChild>
                <w:div w:id="7717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08457">
      <w:bodyDiv w:val="1"/>
      <w:marLeft w:val="0"/>
      <w:marRight w:val="0"/>
      <w:marTop w:val="0"/>
      <w:marBottom w:val="0"/>
      <w:divBdr>
        <w:top w:val="none" w:sz="0" w:space="0" w:color="auto"/>
        <w:left w:val="none" w:sz="0" w:space="0" w:color="auto"/>
        <w:bottom w:val="none" w:sz="0" w:space="0" w:color="auto"/>
        <w:right w:val="none" w:sz="0" w:space="0" w:color="auto"/>
      </w:divBdr>
      <w:divsChild>
        <w:div w:id="1910579538">
          <w:marLeft w:val="0"/>
          <w:marRight w:val="0"/>
          <w:marTop w:val="0"/>
          <w:marBottom w:val="0"/>
          <w:divBdr>
            <w:top w:val="none" w:sz="0" w:space="0" w:color="auto"/>
            <w:left w:val="none" w:sz="0" w:space="0" w:color="auto"/>
            <w:bottom w:val="none" w:sz="0" w:space="0" w:color="auto"/>
            <w:right w:val="none" w:sz="0" w:space="0" w:color="auto"/>
          </w:divBdr>
          <w:divsChild>
            <w:div w:id="533617069">
              <w:marLeft w:val="0"/>
              <w:marRight w:val="0"/>
              <w:marTop w:val="0"/>
              <w:marBottom w:val="0"/>
              <w:divBdr>
                <w:top w:val="none" w:sz="0" w:space="0" w:color="auto"/>
                <w:left w:val="none" w:sz="0" w:space="0" w:color="auto"/>
                <w:bottom w:val="none" w:sz="0" w:space="0" w:color="auto"/>
                <w:right w:val="none" w:sz="0" w:space="0" w:color="auto"/>
              </w:divBdr>
              <w:divsChild>
                <w:div w:id="17372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9595">
      <w:bodyDiv w:val="1"/>
      <w:marLeft w:val="0"/>
      <w:marRight w:val="0"/>
      <w:marTop w:val="0"/>
      <w:marBottom w:val="0"/>
      <w:divBdr>
        <w:top w:val="none" w:sz="0" w:space="0" w:color="auto"/>
        <w:left w:val="none" w:sz="0" w:space="0" w:color="auto"/>
        <w:bottom w:val="none" w:sz="0" w:space="0" w:color="auto"/>
        <w:right w:val="none" w:sz="0" w:space="0" w:color="auto"/>
      </w:divBdr>
      <w:divsChild>
        <w:div w:id="594899822">
          <w:marLeft w:val="0"/>
          <w:marRight w:val="0"/>
          <w:marTop w:val="0"/>
          <w:marBottom w:val="0"/>
          <w:divBdr>
            <w:top w:val="none" w:sz="0" w:space="0" w:color="auto"/>
            <w:left w:val="none" w:sz="0" w:space="0" w:color="auto"/>
            <w:bottom w:val="none" w:sz="0" w:space="0" w:color="auto"/>
            <w:right w:val="none" w:sz="0" w:space="0" w:color="auto"/>
          </w:divBdr>
          <w:divsChild>
            <w:div w:id="545138451">
              <w:marLeft w:val="0"/>
              <w:marRight w:val="0"/>
              <w:marTop w:val="0"/>
              <w:marBottom w:val="0"/>
              <w:divBdr>
                <w:top w:val="none" w:sz="0" w:space="0" w:color="auto"/>
                <w:left w:val="none" w:sz="0" w:space="0" w:color="auto"/>
                <w:bottom w:val="none" w:sz="0" w:space="0" w:color="auto"/>
                <w:right w:val="none" w:sz="0" w:space="0" w:color="auto"/>
              </w:divBdr>
              <w:divsChild>
                <w:div w:id="978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367">
      <w:bodyDiv w:val="1"/>
      <w:marLeft w:val="0"/>
      <w:marRight w:val="0"/>
      <w:marTop w:val="0"/>
      <w:marBottom w:val="0"/>
      <w:divBdr>
        <w:top w:val="none" w:sz="0" w:space="0" w:color="auto"/>
        <w:left w:val="none" w:sz="0" w:space="0" w:color="auto"/>
        <w:bottom w:val="none" w:sz="0" w:space="0" w:color="auto"/>
        <w:right w:val="none" w:sz="0" w:space="0" w:color="auto"/>
      </w:divBdr>
      <w:divsChild>
        <w:div w:id="470251331">
          <w:marLeft w:val="0"/>
          <w:marRight w:val="0"/>
          <w:marTop w:val="0"/>
          <w:marBottom w:val="0"/>
          <w:divBdr>
            <w:top w:val="none" w:sz="0" w:space="0" w:color="auto"/>
            <w:left w:val="none" w:sz="0" w:space="0" w:color="auto"/>
            <w:bottom w:val="none" w:sz="0" w:space="0" w:color="auto"/>
            <w:right w:val="none" w:sz="0" w:space="0" w:color="auto"/>
          </w:divBdr>
          <w:divsChild>
            <w:div w:id="360283556">
              <w:marLeft w:val="0"/>
              <w:marRight w:val="0"/>
              <w:marTop w:val="0"/>
              <w:marBottom w:val="0"/>
              <w:divBdr>
                <w:top w:val="none" w:sz="0" w:space="0" w:color="auto"/>
                <w:left w:val="none" w:sz="0" w:space="0" w:color="auto"/>
                <w:bottom w:val="none" w:sz="0" w:space="0" w:color="auto"/>
                <w:right w:val="none" w:sz="0" w:space="0" w:color="auto"/>
              </w:divBdr>
              <w:divsChild>
                <w:div w:id="10006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0721">
      <w:bodyDiv w:val="1"/>
      <w:marLeft w:val="0"/>
      <w:marRight w:val="0"/>
      <w:marTop w:val="0"/>
      <w:marBottom w:val="0"/>
      <w:divBdr>
        <w:top w:val="none" w:sz="0" w:space="0" w:color="auto"/>
        <w:left w:val="none" w:sz="0" w:space="0" w:color="auto"/>
        <w:bottom w:val="none" w:sz="0" w:space="0" w:color="auto"/>
        <w:right w:val="none" w:sz="0" w:space="0" w:color="auto"/>
      </w:divBdr>
      <w:divsChild>
        <w:div w:id="914709473">
          <w:marLeft w:val="0"/>
          <w:marRight w:val="0"/>
          <w:marTop w:val="0"/>
          <w:marBottom w:val="0"/>
          <w:divBdr>
            <w:top w:val="none" w:sz="0" w:space="0" w:color="auto"/>
            <w:left w:val="none" w:sz="0" w:space="0" w:color="auto"/>
            <w:bottom w:val="none" w:sz="0" w:space="0" w:color="auto"/>
            <w:right w:val="none" w:sz="0" w:space="0" w:color="auto"/>
          </w:divBdr>
          <w:divsChild>
            <w:div w:id="840436401">
              <w:marLeft w:val="0"/>
              <w:marRight w:val="0"/>
              <w:marTop w:val="0"/>
              <w:marBottom w:val="0"/>
              <w:divBdr>
                <w:top w:val="none" w:sz="0" w:space="0" w:color="auto"/>
                <w:left w:val="none" w:sz="0" w:space="0" w:color="auto"/>
                <w:bottom w:val="none" w:sz="0" w:space="0" w:color="auto"/>
                <w:right w:val="none" w:sz="0" w:space="0" w:color="auto"/>
              </w:divBdr>
              <w:divsChild>
                <w:div w:id="2105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62201">
      <w:bodyDiv w:val="1"/>
      <w:marLeft w:val="0"/>
      <w:marRight w:val="0"/>
      <w:marTop w:val="0"/>
      <w:marBottom w:val="0"/>
      <w:divBdr>
        <w:top w:val="none" w:sz="0" w:space="0" w:color="auto"/>
        <w:left w:val="none" w:sz="0" w:space="0" w:color="auto"/>
        <w:bottom w:val="none" w:sz="0" w:space="0" w:color="auto"/>
        <w:right w:val="none" w:sz="0" w:space="0" w:color="auto"/>
      </w:divBdr>
      <w:divsChild>
        <w:div w:id="710349061">
          <w:marLeft w:val="0"/>
          <w:marRight w:val="0"/>
          <w:marTop w:val="0"/>
          <w:marBottom w:val="0"/>
          <w:divBdr>
            <w:top w:val="none" w:sz="0" w:space="0" w:color="auto"/>
            <w:left w:val="none" w:sz="0" w:space="0" w:color="auto"/>
            <w:bottom w:val="none" w:sz="0" w:space="0" w:color="auto"/>
            <w:right w:val="none" w:sz="0" w:space="0" w:color="auto"/>
          </w:divBdr>
          <w:divsChild>
            <w:div w:id="951404029">
              <w:marLeft w:val="0"/>
              <w:marRight w:val="0"/>
              <w:marTop w:val="0"/>
              <w:marBottom w:val="0"/>
              <w:divBdr>
                <w:top w:val="none" w:sz="0" w:space="0" w:color="auto"/>
                <w:left w:val="none" w:sz="0" w:space="0" w:color="auto"/>
                <w:bottom w:val="none" w:sz="0" w:space="0" w:color="auto"/>
                <w:right w:val="none" w:sz="0" w:space="0" w:color="auto"/>
              </w:divBdr>
              <w:divsChild>
                <w:div w:id="6548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006">
      <w:bodyDiv w:val="1"/>
      <w:marLeft w:val="0"/>
      <w:marRight w:val="0"/>
      <w:marTop w:val="0"/>
      <w:marBottom w:val="0"/>
      <w:divBdr>
        <w:top w:val="none" w:sz="0" w:space="0" w:color="auto"/>
        <w:left w:val="none" w:sz="0" w:space="0" w:color="auto"/>
        <w:bottom w:val="none" w:sz="0" w:space="0" w:color="auto"/>
        <w:right w:val="none" w:sz="0" w:space="0" w:color="auto"/>
      </w:divBdr>
    </w:div>
    <w:div w:id="1974555125">
      <w:bodyDiv w:val="1"/>
      <w:marLeft w:val="0"/>
      <w:marRight w:val="0"/>
      <w:marTop w:val="0"/>
      <w:marBottom w:val="0"/>
      <w:divBdr>
        <w:top w:val="none" w:sz="0" w:space="0" w:color="auto"/>
        <w:left w:val="none" w:sz="0" w:space="0" w:color="auto"/>
        <w:bottom w:val="none" w:sz="0" w:space="0" w:color="auto"/>
        <w:right w:val="none" w:sz="0" w:space="0" w:color="auto"/>
      </w:divBdr>
      <w:divsChild>
        <w:div w:id="1818493250">
          <w:marLeft w:val="0"/>
          <w:marRight w:val="0"/>
          <w:marTop w:val="0"/>
          <w:marBottom w:val="0"/>
          <w:divBdr>
            <w:top w:val="none" w:sz="0" w:space="0" w:color="auto"/>
            <w:left w:val="none" w:sz="0" w:space="0" w:color="auto"/>
            <w:bottom w:val="none" w:sz="0" w:space="0" w:color="auto"/>
            <w:right w:val="none" w:sz="0" w:space="0" w:color="auto"/>
          </w:divBdr>
          <w:divsChild>
            <w:div w:id="1800341991">
              <w:marLeft w:val="0"/>
              <w:marRight w:val="0"/>
              <w:marTop w:val="0"/>
              <w:marBottom w:val="0"/>
              <w:divBdr>
                <w:top w:val="none" w:sz="0" w:space="0" w:color="auto"/>
                <w:left w:val="none" w:sz="0" w:space="0" w:color="auto"/>
                <w:bottom w:val="none" w:sz="0" w:space="0" w:color="auto"/>
                <w:right w:val="none" w:sz="0" w:space="0" w:color="auto"/>
              </w:divBdr>
              <w:divsChild>
                <w:div w:id="1712919356">
                  <w:marLeft w:val="0"/>
                  <w:marRight w:val="0"/>
                  <w:marTop w:val="0"/>
                  <w:marBottom w:val="0"/>
                  <w:divBdr>
                    <w:top w:val="none" w:sz="0" w:space="0" w:color="auto"/>
                    <w:left w:val="none" w:sz="0" w:space="0" w:color="auto"/>
                    <w:bottom w:val="none" w:sz="0" w:space="0" w:color="auto"/>
                    <w:right w:val="none" w:sz="0" w:space="0" w:color="auto"/>
                  </w:divBdr>
                </w:div>
                <w:div w:id="2057587095">
                  <w:marLeft w:val="0"/>
                  <w:marRight w:val="0"/>
                  <w:marTop w:val="0"/>
                  <w:marBottom w:val="0"/>
                  <w:divBdr>
                    <w:top w:val="none" w:sz="0" w:space="0" w:color="auto"/>
                    <w:left w:val="none" w:sz="0" w:space="0" w:color="auto"/>
                    <w:bottom w:val="none" w:sz="0" w:space="0" w:color="auto"/>
                    <w:right w:val="none" w:sz="0" w:space="0" w:color="auto"/>
                  </w:divBdr>
                </w:div>
                <w:div w:id="1222137318">
                  <w:marLeft w:val="0"/>
                  <w:marRight w:val="0"/>
                  <w:marTop w:val="0"/>
                  <w:marBottom w:val="0"/>
                  <w:divBdr>
                    <w:top w:val="none" w:sz="0" w:space="0" w:color="auto"/>
                    <w:left w:val="none" w:sz="0" w:space="0" w:color="auto"/>
                    <w:bottom w:val="none" w:sz="0" w:space="0" w:color="auto"/>
                    <w:right w:val="none" w:sz="0" w:space="0" w:color="auto"/>
                  </w:divBdr>
                </w:div>
              </w:divsChild>
            </w:div>
            <w:div w:id="926427301">
              <w:marLeft w:val="0"/>
              <w:marRight w:val="0"/>
              <w:marTop w:val="0"/>
              <w:marBottom w:val="0"/>
              <w:divBdr>
                <w:top w:val="none" w:sz="0" w:space="0" w:color="auto"/>
                <w:left w:val="none" w:sz="0" w:space="0" w:color="auto"/>
                <w:bottom w:val="none" w:sz="0" w:space="0" w:color="auto"/>
                <w:right w:val="none" w:sz="0" w:space="0" w:color="auto"/>
              </w:divBdr>
              <w:divsChild>
                <w:div w:id="1827358396">
                  <w:marLeft w:val="0"/>
                  <w:marRight w:val="0"/>
                  <w:marTop w:val="0"/>
                  <w:marBottom w:val="0"/>
                  <w:divBdr>
                    <w:top w:val="none" w:sz="0" w:space="0" w:color="auto"/>
                    <w:left w:val="none" w:sz="0" w:space="0" w:color="auto"/>
                    <w:bottom w:val="none" w:sz="0" w:space="0" w:color="auto"/>
                    <w:right w:val="none" w:sz="0" w:space="0" w:color="auto"/>
                  </w:divBdr>
                </w:div>
              </w:divsChild>
            </w:div>
            <w:div w:id="1052731105">
              <w:marLeft w:val="0"/>
              <w:marRight w:val="0"/>
              <w:marTop w:val="0"/>
              <w:marBottom w:val="0"/>
              <w:divBdr>
                <w:top w:val="none" w:sz="0" w:space="0" w:color="auto"/>
                <w:left w:val="none" w:sz="0" w:space="0" w:color="auto"/>
                <w:bottom w:val="none" w:sz="0" w:space="0" w:color="auto"/>
                <w:right w:val="none" w:sz="0" w:space="0" w:color="auto"/>
              </w:divBdr>
              <w:divsChild>
                <w:div w:id="17404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196">
          <w:marLeft w:val="0"/>
          <w:marRight w:val="0"/>
          <w:marTop w:val="0"/>
          <w:marBottom w:val="0"/>
          <w:divBdr>
            <w:top w:val="none" w:sz="0" w:space="0" w:color="auto"/>
            <w:left w:val="none" w:sz="0" w:space="0" w:color="auto"/>
            <w:bottom w:val="none" w:sz="0" w:space="0" w:color="auto"/>
            <w:right w:val="none" w:sz="0" w:space="0" w:color="auto"/>
          </w:divBdr>
          <w:divsChild>
            <w:div w:id="800997326">
              <w:marLeft w:val="0"/>
              <w:marRight w:val="0"/>
              <w:marTop w:val="0"/>
              <w:marBottom w:val="0"/>
              <w:divBdr>
                <w:top w:val="none" w:sz="0" w:space="0" w:color="auto"/>
                <w:left w:val="none" w:sz="0" w:space="0" w:color="auto"/>
                <w:bottom w:val="none" w:sz="0" w:space="0" w:color="auto"/>
                <w:right w:val="none" w:sz="0" w:space="0" w:color="auto"/>
              </w:divBdr>
              <w:divsChild>
                <w:div w:id="960067352">
                  <w:marLeft w:val="0"/>
                  <w:marRight w:val="0"/>
                  <w:marTop w:val="0"/>
                  <w:marBottom w:val="0"/>
                  <w:divBdr>
                    <w:top w:val="none" w:sz="0" w:space="0" w:color="auto"/>
                    <w:left w:val="none" w:sz="0" w:space="0" w:color="auto"/>
                    <w:bottom w:val="none" w:sz="0" w:space="0" w:color="auto"/>
                    <w:right w:val="none" w:sz="0" w:space="0" w:color="auto"/>
                  </w:divBdr>
                </w:div>
                <w:div w:id="4524571">
                  <w:marLeft w:val="0"/>
                  <w:marRight w:val="0"/>
                  <w:marTop w:val="0"/>
                  <w:marBottom w:val="0"/>
                  <w:divBdr>
                    <w:top w:val="none" w:sz="0" w:space="0" w:color="auto"/>
                    <w:left w:val="none" w:sz="0" w:space="0" w:color="auto"/>
                    <w:bottom w:val="none" w:sz="0" w:space="0" w:color="auto"/>
                    <w:right w:val="none" w:sz="0" w:space="0" w:color="auto"/>
                  </w:divBdr>
                </w:div>
                <w:div w:id="707681004">
                  <w:marLeft w:val="0"/>
                  <w:marRight w:val="0"/>
                  <w:marTop w:val="0"/>
                  <w:marBottom w:val="0"/>
                  <w:divBdr>
                    <w:top w:val="none" w:sz="0" w:space="0" w:color="auto"/>
                    <w:left w:val="none" w:sz="0" w:space="0" w:color="auto"/>
                    <w:bottom w:val="none" w:sz="0" w:space="0" w:color="auto"/>
                    <w:right w:val="none" w:sz="0" w:space="0" w:color="auto"/>
                  </w:divBdr>
                </w:div>
              </w:divsChild>
            </w:div>
            <w:div w:id="368990492">
              <w:marLeft w:val="0"/>
              <w:marRight w:val="0"/>
              <w:marTop w:val="0"/>
              <w:marBottom w:val="0"/>
              <w:divBdr>
                <w:top w:val="none" w:sz="0" w:space="0" w:color="auto"/>
                <w:left w:val="none" w:sz="0" w:space="0" w:color="auto"/>
                <w:bottom w:val="none" w:sz="0" w:space="0" w:color="auto"/>
                <w:right w:val="none" w:sz="0" w:space="0" w:color="auto"/>
              </w:divBdr>
              <w:divsChild>
                <w:div w:id="1252547391">
                  <w:marLeft w:val="0"/>
                  <w:marRight w:val="0"/>
                  <w:marTop w:val="0"/>
                  <w:marBottom w:val="0"/>
                  <w:divBdr>
                    <w:top w:val="none" w:sz="0" w:space="0" w:color="auto"/>
                    <w:left w:val="none" w:sz="0" w:space="0" w:color="auto"/>
                    <w:bottom w:val="none" w:sz="0" w:space="0" w:color="auto"/>
                    <w:right w:val="none" w:sz="0" w:space="0" w:color="auto"/>
                  </w:divBdr>
                </w:div>
              </w:divsChild>
            </w:div>
            <w:div w:id="1058362336">
              <w:marLeft w:val="0"/>
              <w:marRight w:val="0"/>
              <w:marTop w:val="0"/>
              <w:marBottom w:val="0"/>
              <w:divBdr>
                <w:top w:val="none" w:sz="0" w:space="0" w:color="auto"/>
                <w:left w:val="none" w:sz="0" w:space="0" w:color="auto"/>
                <w:bottom w:val="none" w:sz="0" w:space="0" w:color="auto"/>
                <w:right w:val="none" w:sz="0" w:space="0" w:color="auto"/>
              </w:divBdr>
              <w:divsChild>
                <w:div w:id="669215031">
                  <w:marLeft w:val="0"/>
                  <w:marRight w:val="0"/>
                  <w:marTop w:val="0"/>
                  <w:marBottom w:val="0"/>
                  <w:divBdr>
                    <w:top w:val="none" w:sz="0" w:space="0" w:color="auto"/>
                    <w:left w:val="none" w:sz="0" w:space="0" w:color="auto"/>
                    <w:bottom w:val="none" w:sz="0" w:space="0" w:color="auto"/>
                    <w:right w:val="none" w:sz="0" w:space="0" w:color="auto"/>
                  </w:divBdr>
                </w:div>
                <w:div w:id="1525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7930">
          <w:marLeft w:val="0"/>
          <w:marRight w:val="0"/>
          <w:marTop w:val="0"/>
          <w:marBottom w:val="0"/>
          <w:divBdr>
            <w:top w:val="none" w:sz="0" w:space="0" w:color="auto"/>
            <w:left w:val="none" w:sz="0" w:space="0" w:color="auto"/>
            <w:bottom w:val="none" w:sz="0" w:space="0" w:color="auto"/>
            <w:right w:val="none" w:sz="0" w:space="0" w:color="auto"/>
          </w:divBdr>
          <w:divsChild>
            <w:div w:id="1269779390">
              <w:marLeft w:val="0"/>
              <w:marRight w:val="0"/>
              <w:marTop w:val="0"/>
              <w:marBottom w:val="0"/>
              <w:divBdr>
                <w:top w:val="none" w:sz="0" w:space="0" w:color="auto"/>
                <w:left w:val="none" w:sz="0" w:space="0" w:color="auto"/>
                <w:bottom w:val="none" w:sz="0" w:space="0" w:color="auto"/>
                <w:right w:val="none" w:sz="0" w:space="0" w:color="auto"/>
              </w:divBdr>
              <w:divsChild>
                <w:div w:id="1704013305">
                  <w:marLeft w:val="0"/>
                  <w:marRight w:val="0"/>
                  <w:marTop w:val="0"/>
                  <w:marBottom w:val="0"/>
                  <w:divBdr>
                    <w:top w:val="none" w:sz="0" w:space="0" w:color="auto"/>
                    <w:left w:val="none" w:sz="0" w:space="0" w:color="auto"/>
                    <w:bottom w:val="none" w:sz="0" w:space="0" w:color="auto"/>
                    <w:right w:val="none" w:sz="0" w:space="0" w:color="auto"/>
                  </w:divBdr>
                </w:div>
                <w:div w:id="1173449253">
                  <w:marLeft w:val="0"/>
                  <w:marRight w:val="0"/>
                  <w:marTop w:val="0"/>
                  <w:marBottom w:val="0"/>
                  <w:divBdr>
                    <w:top w:val="none" w:sz="0" w:space="0" w:color="auto"/>
                    <w:left w:val="none" w:sz="0" w:space="0" w:color="auto"/>
                    <w:bottom w:val="none" w:sz="0" w:space="0" w:color="auto"/>
                    <w:right w:val="none" w:sz="0" w:space="0" w:color="auto"/>
                  </w:divBdr>
                </w:div>
                <w:div w:id="813451961">
                  <w:marLeft w:val="0"/>
                  <w:marRight w:val="0"/>
                  <w:marTop w:val="0"/>
                  <w:marBottom w:val="0"/>
                  <w:divBdr>
                    <w:top w:val="none" w:sz="0" w:space="0" w:color="auto"/>
                    <w:left w:val="none" w:sz="0" w:space="0" w:color="auto"/>
                    <w:bottom w:val="none" w:sz="0" w:space="0" w:color="auto"/>
                    <w:right w:val="none" w:sz="0" w:space="0" w:color="auto"/>
                  </w:divBdr>
                </w:div>
              </w:divsChild>
            </w:div>
            <w:div w:id="1930699532">
              <w:marLeft w:val="0"/>
              <w:marRight w:val="0"/>
              <w:marTop w:val="0"/>
              <w:marBottom w:val="0"/>
              <w:divBdr>
                <w:top w:val="none" w:sz="0" w:space="0" w:color="auto"/>
                <w:left w:val="none" w:sz="0" w:space="0" w:color="auto"/>
                <w:bottom w:val="none" w:sz="0" w:space="0" w:color="auto"/>
                <w:right w:val="none" w:sz="0" w:space="0" w:color="auto"/>
              </w:divBdr>
              <w:divsChild>
                <w:div w:id="1396128959">
                  <w:marLeft w:val="0"/>
                  <w:marRight w:val="0"/>
                  <w:marTop w:val="0"/>
                  <w:marBottom w:val="0"/>
                  <w:divBdr>
                    <w:top w:val="none" w:sz="0" w:space="0" w:color="auto"/>
                    <w:left w:val="none" w:sz="0" w:space="0" w:color="auto"/>
                    <w:bottom w:val="none" w:sz="0" w:space="0" w:color="auto"/>
                    <w:right w:val="none" w:sz="0" w:space="0" w:color="auto"/>
                  </w:divBdr>
                </w:div>
              </w:divsChild>
            </w:div>
            <w:div w:id="1396006235">
              <w:marLeft w:val="0"/>
              <w:marRight w:val="0"/>
              <w:marTop w:val="0"/>
              <w:marBottom w:val="0"/>
              <w:divBdr>
                <w:top w:val="none" w:sz="0" w:space="0" w:color="auto"/>
                <w:left w:val="none" w:sz="0" w:space="0" w:color="auto"/>
                <w:bottom w:val="none" w:sz="0" w:space="0" w:color="auto"/>
                <w:right w:val="none" w:sz="0" w:space="0" w:color="auto"/>
              </w:divBdr>
              <w:divsChild>
                <w:div w:id="631405753">
                  <w:marLeft w:val="0"/>
                  <w:marRight w:val="0"/>
                  <w:marTop w:val="0"/>
                  <w:marBottom w:val="0"/>
                  <w:divBdr>
                    <w:top w:val="none" w:sz="0" w:space="0" w:color="auto"/>
                    <w:left w:val="none" w:sz="0" w:space="0" w:color="auto"/>
                    <w:bottom w:val="none" w:sz="0" w:space="0" w:color="auto"/>
                    <w:right w:val="none" w:sz="0" w:space="0" w:color="auto"/>
                  </w:divBdr>
                </w:div>
                <w:div w:id="1850439811">
                  <w:marLeft w:val="0"/>
                  <w:marRight w:val="0"/>
                  <w:marTop w:val="0"/>
                  <w:marBottom w:val="0"/>
                  <w:divBdr>
                    <w:top w:val="none" w:sz="0" w:space="0" w:color="auto"/>
                    <w:left w:val="none" w:sz="0" w:space="0" w:color="auto"/>
                    <w:bottom w:val="none" w:sz="0" w:space="0" w:color="auto"/>
                    <w:right w:val="none" w:sz="0" w:space="0" w:color="auto"/>
                  </w:divBdr>
                </w:div>
              </w:divsChild>
            </w:div>
            <w:div w:id="704913505">
              <w:marLeft w:val="0"/>
              <w:marRight w:val="0"/>
              <w:marTop w:val="0"/>
              <w:marBottom w:val="0"/>
              <w:divBdr>
                <w:top w:val="none" w:sz="0" w:space="0" w:color="auto"/>
                <w:left w:val="none" w:sz="0" w:space="0" w:color="auto"/>
                <w:bottom w:val="none" w:sz="0" w:space="0" w:color="auto"/>
                <w:right w:val="none" w:sz="0" w:space="0" w:color="auto"/>
              </w:divBdr>
              <w:divsChild>
                <w:div w:id="623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196">
          <w:marLeft w:val="0"/>
          <w:marRight w:val="0"/>
          <w:marTop w:val="0"/>
          <w:marBottom w:val="0"/>
          <w:divBdr>
            <w:top w:val="none" w:sz="0" w:space="0" w:color="auto"/>
            <w:left w:val="none" w:sz="0" w:space="0" w:color="auto"/>
            <w:bottom w:val="none" w:sz="0" w:space="0" w:color="auto"/>
            <w:right w:val="none" w:sz="0" w:space="0" w:color="auto"/>
          </w:divBdr>
          <w:divsChild>
            <w:div w:id="502597504">
              <w:marLeft w:val="0"/>
              <w:marRight w:val="0"/>
              <w:marTop w:val="0"/>
              <w:marBottom w:val="0"/>
              <w:divBdr>
                <w:top w:val="none" w:sz="0" w:space="0" w:color="auto"/>
                <w:left w:val="none" w:sz="0" w:space="0" w:color="auto"/>
                <w:bottom w:val="none" w:sz="0" w:space="0" w:color="auto"/>
                <w:right w:val="none" w:sz="0" w:space="0" w:color="auto"/>
              </w:divBdr>
              <w:divsChild>
                <w:div w:id="172257569">
                  <w:marLeft w:val="0"/>
                  <w:marRight w:val="0"/>
                  <w:marTop w:val="0"/>
                  <w:marBottom w:val="0"/>
                  <w:divBdr>
                    <w:top w:val="none" w:sz="0" w:space="0" w:color="auto"/>
                    <w:left w:val="none" w:sz="0" w:space="0" w:color="auto"/>
                    <w:bottom w:val="none" w:sz="0" w:space="0" w:color="auto"/>
                    <w:right w:val="none" w:sz="0" w:space="0" w:color="auto"/>
                  </w:divBdr>
                </w:div>
                <w:div w:id="631598962">
                  <w:marLeft w:val="0"/>
                  <w:marRight w:val="0"/>
                  <w:marTop w:val="0"/>
                  <w:marBottom w:val="0"/>
                  <w:divBdr>
                    <w:top w:val="none" w:sz="0" w:space="0" w:color="auto"/>
                    <w:left w:val="none" w:sz="0" w:space="0" w:color="auto"/>
                    <w:bottom w:val="none" w:sz="0" w:space="0" w:color="auto"/>
                    <w:right w:val="none" w:sz="0" w:space="0" w:color="auto"/>
                  </w:divBdr>
                </w:div>
              </w:divsChild>
            </w:div>
            <w:div w:id="1944461652">
              <w:marLeft w:val="0"/>
              <w:marRight w:val="0"/>
              <w:marTop w:val="0"/>
              <w:marBottom w:val="0"/>
              <w:divBdr>
                <w:top w:val="none" w:sz="0" w:space="0" w:color="auto"/>
                <w:left w:val="none" w:sz="0" w:space="0" w:color="auto"/>
                <w:bottom w:val="none" w:sz="0" w:space="0" w:color="auto"/>
                <w:right w:val="none" w:sz="0" w:space="0" w:color="auto"/>
              </w:divBdr>
              <w:divsChild>
                <w:div w:id="1121604799">
                  <w:marLeft w:val="0"/>
                  <w:marRight w:val="0"/>
                  <w:marTop w:val="0"/>
                  <w:marBottom w:val="0"/>
                  <w:divBdr>
                    <w:top w:val="none" w:sz="0" w:space="0" w:color="auto"/>
                    <w:left w:val="none" w:sz="0" w:space="0" w:color="auto"/>
                    <w:bottom w:val="none" w:sz="0" w:space="0" w:color="auto"/>
                    <w:right w:val="none" w:sz="0" w:space="0" w:color="auto"/>
                  </w:divBdr>
                </w:div>
                <w:div w:id="1240752992">
                  <w:marLeft w:val="0"/>
                  <w:marRight w:val="0"/>
                  <w:marTop w:val="0"/>
                  <w:marBottom w:val="0"/>
                  <w:divBdr>
                    <w:top w:val="none" w:sz="0" w:space="0" w:color="auto"/>
                    <w:left w:val="none" w:sz="0" w:space="0" w:color="auto"/>
                    <w:bottom w:val="none" w:sz="0" w:space="0" w:color="auto"/>
                    <w:right w:val="none" w:sz="0" w:space="0" w:color="auto"/>
                  </w:divBdr>
                </w:div>
              </w:divsChild>
            </w:div>
            <w:div w:id="607665537">
              <w:marLeft w:val="0"/>
              <w:marRight w:val="0"/>
              <w:marTop w:val="0"/>
              <w:marBottom w:val="0"/>
              <w:divBdr>
                <w:top w:val="none" w:sz="0" w:space="0" w:color="auto"/>
                <w:left w:val="none" w:sz="0" w:space="0" w:color="auto"/>
                <w:bottom w:val="none" w:sz="0" w:space="0" w:color="auto"/>
                <w:right w:val="none" w:sz="0" w:space="0" w:color="auto"/>
              </w:divBdr>
              <w:divsChild>
                <w:div w:id="747650241">
                  <w:marLeft w:val="0"/>
                  <w:marRight w:val="0"/>
                  <w:marTop w:val="0"/>
                  <w:marBottom w:val="0"/>
                  <w:divBdr>
                    <w:top w:val="none" w:sz="0" w:space="0" w:color="auto"/>
                    <w:left w:val="none" w:sz="0" w:space="0" w:color="auto"/>
                    <w:bottom w:val="none" w:sz="0" w:space="0" w:color="auto"/>
                    <w:right w:val="none" w:sz="0" w:space="0" w:color="auto"/>
                  </w:divBdr>
                </w:div>
                <w:div w:id="10837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1216">
      <w:bodyDiv w:val="1"/>
      <w:marLeft w:val="0"/>
      <w:marRight w:val="0"/>
      <w:marTop w:val="0"/>
      <w:marBottom w:val="0"/>
      <w:divBdr>
        <w:top w:val="none" w:sz="0" w:space="0" w:color="auto"/>
        <w:left w:val="none" w:sz="0" w:space="0" w:color="auto"/>
        <w:bottom w:val="none" w:sz="0" w:space="0" w:color="auto"/>
        <w:right w:val="none" w:sz="0" w:space="0" w:color="auto"/>
      </w:divBdr>
      <w:divsChild>
        <w:div w:id="1167015994">
          <w:marLeft w:val="0"/>
          <w:marRight w:val="0"/>
          <w:marTop w:val="0"/>
          <w:marBottom w:val="0"/>
          <w:divBdr>
            <w:top w:val="none" w:sz="0" w:space="0" w:color="auto"/>
            <w:left w:val="none" w:sz="0" w:space="0" w:color="auto"/>
            <w:bottom w:val="none" w:sz="0" w:space="0" w:color="auto"/>
            <w:right w:val="none" w:sz="0" w:space="0" w:color="auto"/>
          </w:divBdr>
          <w:divsChild>
            <w:div w:id="1625307205">
              <w:marLeft w:val="0"/>
              <w:marRight w:val="0"/>
              <w:marTop w:val="0"/>
              <w:marBottom w:val="0"/>
              <w:divBdr>
                <w:top w:val="none" w:sz="0" w:space="0" w:color="auto"/>
                <w:left w:val="none" w:sz="0" w:space="0" w:color="auto"/>
                <w:bottom w:val="none" w:sz="0" w:space="0" w:color="auto"/>
                <w:right w:val="none" w:sz="0" w:space="0" w:color="auto"/>
              </w:divBdr>
              <w:divsChild>
                <w:div w:id="8114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7816">
      <w:bodyDiv w:val="1"/>
      <w:marLeft w:val="0"/>
      <w:marRight w:val="0"/>
      <w:marTop w:val="0"/>
      <w:marBottom w:val="0"/>
      <w:divBdr>
        <w:top w:val="none" w:sz="0" w:space="0" w:color="auto"/>
        <w:left w:val="none" w:sz="0" w:space="0" w:color="auto"/>
        <w:bottom w:val="none" w:sz="0" w:space="0" w:color="auto"/>
        <w:right w:val="none" w:sz="0" w:space="0" w:color="auto"/>
      </w:divBdr>
      <w:divsChild>
        <w:div w:id="498275926">
          <w:marLeft w:val="0"/>
          <w:marRight w:val="0"/>
          <w:marTop w:val="0"/>
          <w:marBottom w:val="0"/>
          <w:divBdr>
            <w:top w:val="none" w:sz="0" w:space="0" w:color="auto"/>
            <w:left w:val="none" w:sz="0" w:space="0" w:color="auto"/>
            <w:bottom w:val="none" w:sz="0" w:space="0" w:color="auto"/>
            <w:right w:val="none" w:sz="0" w:space="0" w:color="auto"/>
          </w:divBdr>
          <w:divsChild>
            <w:div w:id="539705339">
              <w:marLeft w:val="0"/>
              <w:marRight w:val="0"/>
              <w:marTop w:val="0"/>
              <w:marBottom w:val="0"/>
              <w:divBdr>
                <w:top w:val="none" w:sz="0" w:space="0" w:color="auto"/>
                <w:left w:val="none" w:sz="0" w:space="0" w:color="auto"/>
                <w:bottom w:val="none" w:sz="0" w:space="0" w:color="auto"/>
                <w:right w:val="none" w:sz="0" w:space="0" w:color="auto"/>
              </w:divBdr>
              <w:divsChild>
                <w:div w:id="653606417">
                  <w:marLeft w:val="0"/>
                  <w:marRight w:val="0"/>
                  <w:marTop w:val="0"/>
                  <w:marBottom w:val="0"/>
                  <w:divBdr>
                    <w:top w:val="none" w:sz="0" w:space="0" w:color="auto"/>
                    <w:left w:val="none" w:sz="0" w:space="0" w:color="auto"/>
                    <w:bottom w:val="none" w:sz="0" w:space="0" w:color="auto"/>
                    <w:right w:val="none" w:sz="0" w:space="0" w:color="auto"/>
                  </w:divBdr>
                </w:div>
              </w:divsChild>
            </w:div>
            <w:div w:id="1308634548">
              <w:marLeft w:val="0"/>
              <w:marRight w:val="0"/>
              <w:marTop w:val="0"/>
              <w:marBottom w:val="0"/>
              <w:divBdr>
                <w:top w:val="none" w:sz="0" w:space="0" w:color="auto"/>
                <w:left w:val="none" w:sz="0" w:space="0" w:color="auto"/>
                <w:bottom w:val="none" w:sz="0" w:space="0" w:color="auto"/>
                <w:right w:val="none" w:sz="0" w:space="0" w:color="auto"/>
              </w:divBdr>
              <w:divsChild>
                <w:div w:id="454642591">
                  <w:marLeft w:val="0"/>
                  <w:marRight w:val="0"/>
                  <w:marTop w:val="0"/>
                  <w:marBottom w:val="0"/>
                  <w:divBdr>
                    <w:top w:val="none" w:sz="0" w:space="0" w:color="auto"/>
                    <w:left w:val="none" w:sz="0" w:space="0" w:color="auto"/>
                    <w:bottom w:val="none" w:sz="0" w:space="0" w:color="auto"/>
                    <w:right w:val="none" w:sz="0" w:space="0" w:color="auto"/>
                  </w:divBdr>
                </w:div>
                <w:div w:id="1071729991">
                  <w:marLeft w:val="0"/>
                  <w:marRight w:val="0"/>
                  <w:marTop w:val="0"/>
                  <w:marBottom w:val="0"/>
                  <w:divBdr>
                    <w:top w:val="none" w:sz="0" w:space="0" w:color="auto"/>
                    <w:left w:val="none" w:sz="0" w:space="0" w:color="auto"/>
                    <w:bottom w:val="none" w:sz="0" w:space="0" w:color="auto"/>
                    <w:right w:val="none" w:sz="0" w:space="0" w:color="auto"/>
                  </w:divBdr>
                </w:div>
              </w:divsChild>
            </w:div>
            <w:div w:id="1694184416">
              <w:marLeft w:val="0"/>
              <w:marRight w:val="0"/>
              <w:marTop w:val="0"/>
              <w:marBottom w:val="0"/>
              <w:divBdr>
                <w:top w:val="none" w:sz="0" w:space="0" w:color="auto"/>
                <w:left w:val="none" w:sz="0" w:space="0" w:color="auto"/>
                <w:bottom w:val="none" w:sz="0" w:space="0" w:color="auto"/>
                <w:right w:val="none" w:sz="0" w:space="0" w:color="auto"/>
              </w:divBdr>
              <w:divsChild>
                <w:div w:id="15391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v.fi/ajankohtaista-ja-saadoslinkke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growth/tools-databases/espd" TargetMode="External"/><Relationship Id="rId4" Type="http://schemas.openxmlformats.org/officeDocument/2006/relationships/settings" Target="settings.xml"/><Relationship Id="rId9" Type="http://schemas.openxmlformats.org/officeDocument/2006/relationships/hyperlink" Target="mailto:rahoitusvakausvirasto@rvv.f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RVV\Lomakkeet\RVV_muistio_keskitetty_logo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4D436-9695-4B34-B317-E9B369B0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RVV_muistio_keskitetty_logo_</Template>
  <TotalTime>1</TotalTime>
  <Pages>17</Pages>
  <Words>3367</Words>
  <Characters>27281</Characters>
  <Application>Microsoft Office Word</Application>
  <DocSecurity>0</DocSecurity>
  <Lines>227</Lines>
  <Paragraphs>61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VM</vt:lpstr>
      <vt:lpstr>VM</vt:lpstr>
    </vt:vector>
  </TitlesOfParts>
  <Company>VIP</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Roland India</dc:creator>
  <cp:keywords/>
  <cp:lastModifiedBy>Mirjam Salomäki</cp:lastModifiedBy>
  <cp:revision>3</cp:revision>
  <cp:lastPrinted>2015-10-29T16:13:00Z</cp:lastPrinted>
  <dcterms:created xsi:type="dcterms:W3CDTF">2017-05-09T12:07:00Z</dcterms:created>
  <dcterms:modified xsi:type="dcterms:W3CDTF">2017-05-09T12:10:00Z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Muistio</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96486</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Muistio</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presenter">
    <vt:lpwstr/>
  </property>
  <property fmtid="{D5CDD505-2E9C-101B-9397-08002B2CF9AE}" pid="71" name="tweb_doc_solver">
    <vt:lpwstr/>
  </property>
  <property fmtid="{D5CDD505-2E9C-101B-9397-08002B2CF9AE}" pid="72" name="tweb_doc_otherid">
    <vt:lpwstr/>
  </property>
  <property fmtid="{D5CDD505-2E9C-101B-9397-08002B2CF9AE}" pid="73" name="tweb_doc_deadline">
    <vt:lpwstr/>
  </property>
  <property fmtid="{D5CDD505-2E9C-101B-9397-08002B2CF9AE}" pid="74" name="tweb_doc_mamiversion">
    <vt:lpwstr>0.4</vt:lpwstr>
  </property>
  <property fmtid="{D5CDD505-2E9C-101B-9397-08002B2CF9AE}" pid="75" name="tweb_doc_owner">
    <vt:lpwstr>Administrator</vt:lpwstr>
  </property>
  <property fmtid="{D5CDD505-2E9C-101B-9397-08002B2CF9AE}" pid="76" name="tweb_doc_typecode">
    <vt:lpwstr>9999.40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e9a9f4c21f626e3b8a9a63ef93cba4a#vm.mahti.vn.fi!/TWeb/toaxfront!80!0</vt:lpwstr>
  </property>
</Properties>
</file>